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09" w:rsidRDefault="009A6698">
      <w:pPr>
        <w:rPr>
          <w:rFonts w:ascii="Tahoma" w:hAnsi="Tahoma"/>
          <w:b/>
          <w:sz w:val="56"/>
        </w:rPr>
      </w:pPr>
      <w:r>
        <w:rPr>
          <w:rFonts w:ascii="Tahoma" w:hAnsi="Tahoma"/>
          <w:noProof/>
          <w:lang w:eastAsia="de-AT"/>
        </w:rPr>
        <mc:AlternateContent>
          <mc:Choice Requires="wps">
            <w:drawing>
              <wp:anchor distT="0" distB="0" distL="114300" distR="114300" simplePos="0" relativeHeight="251658752" behindDoc="1" locked="0" layoutInCell="0" allowOverlap="1">
                <wp:simplePos x="0" y="0"/>
                <wp:positionH relativeFrom="column">
                  <wp:posOffset>1042035</wp:posOffset>
                </wp:positionH>
                <wp:positionV relativeFrom="paragraph">
                  <wp:posOffset>-348615</wp:posOffset>
                </wp:positionV>
                <wp:extent cx="923925" cy="364490"/>
                <wp:effectExtent l="0" t="0" r="28575" b="16510"/>
                <wp:wrapNone/>
                <wp:docPr id="5"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23925" cy="364490"/>
                        </a:xfrm>
                        <a:prstGeom prst="rect">
                          <a:avLst/>
                        </a:prstGeom>
                        <a:solidFill>
                          <a:srgbClr val="FFFFFF"/>
                        </a:solidFill>
                        <a:ln w="0">
                          <a:solidFill>
                            <a:srgbClr val="FFFFFF"/>
                          </a:solidFill>
                          <a:miter lim="800000"/>
                          <a:headEnd/>
                          <a:tailEnd/>
                        </a:ln>
                      </wps:spPr>
                      <wps:txbx>
                        <w:txbxContent>
                          <w:p w:rsidR="006724F2" w:rsidRDefault="006724F2" w:rsidP="003866E7">
                            <w:r>
                              <w:rPr>
                                <w:noProof/>
                                <w:lang w:eastAsia="de-AT"/>
                              </w:rPr>
                              <w:drawing>
                                <wp:inline distT="0" distB="0" distL="0" distR="0">
                                  <wp:extent cx="874395" cy="365760"/>
                                  <wp:effectExtent l="0" t="0" r="1905" b="0"/>
                                  <wp:docPr id="1" name="Bild 45" descr="O:\_ARBEIT\113_SPIEL DER SPIELE\ich_spiele_e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O:\_ARBEIT\113_SPIEL DER SPIELE\ich_spiele_es_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395" cy="3657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2.05pt;margin-top:-27.45pt;width:72.75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" o:allowincell="f" strokecolor="white" strokeweight="0">
                <o:lock v:ext="edit" aspectratio="t"/>
                <v:textbox inset="0,0,0,0">
                  <w:txbxContent>
                    <w:p w:rsidR="006724F2" w:rsidRDefault="006724F2" w:rsidP="003866E7">
                      <w:r>
                        <w:rPr>
                          <w:noProof/>
                          <w:lang w:eastAsia="de-AT"/>
                        </w:rPr>
                        <w:drawing>
                          <wp:inline distT="0" distB="0" distL="0" distR="0">
                            <wp:extent cx="874395" cy="365760"/>
                            <wp:effectExtent l="0" t="0" r="1905" b="0"/>
                            <wp:docPr id="1" name="Bild 45" descr="O:\_ARBEIT\113_SPIEL DER SPIELE\ich_spiele_e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O:\_ARBEIT\113_SPIEL DER SPIELE\ich_spiele_es_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395" cy="365760"/>
                                    </a:xfrm>
                                    <a:prstGeom prst="rect">
                                      <a:avLst/>
                                    </a:prstGeom>
                                    <a:noFill/>
                                    <a:ln>
                                      <a:noFill/>
                                    </a:ln>
                                  </pic:spPr>
                                </pic:pic>
                              </a:graphicData>
                            </a:graphic>
                          </wp:inline>
                        </w:drawing>
                      </w:r>
                    </w:p>
                  </w:txbxContent>
                </v:textbox>
              </v:shape>
            </w:pict>
          </mc:Fallback>
        </mc:AlternateContent>
      </w:r>
      <w:r>
        <w:rPr>
          <w:rFonts w:ascii="Tahoma" w:hAnsi="Tahoma"/>
          <w:noProof/>
          <w:lang w:eastAsia="de-AT"/>
        </w:rPr>
        <mc:AlternateContent>
          <mc:Choice Requires="wps">
            <w:drawing>
              <wp:anchor distT="0" distB="0" distL="114300" distR="114300" simplePos="0" relativeHeight="251656704" behindDoc="1" locked="0" layoutInCell="0" allowOverlap="0">
                <wp:simplePos x="0" y="0"/>
                <wp:positionH relativeFrom="column">
                  <wp:posOffset>4175760</wp:posOffset>
                </wp:positionH>
                <wp:positionV relativeFrom="paragraph">
                  <wp:posOffset>-367665</wp:posOffset>
                </wp:positionV>
                <wp:extent cx="1985010" cy="407035"/>
                <wp:effectExtent l="0" t="0" r="1524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407035"/>
                        </a:xfrm>
                        <a:prstGeom prst="rect">
                          <a:avLst/>
                        </a:prstGeom>
                        <a:solidFill>
                          <a:srgbClr val="FFFFFF"/>
                        </a:solidFill>
                        <a:ln w="0">
                          <a:solidFill>
                            <a:srgbClr val="FFFFFF"/>
                          </a:solidFill>
                          <a:miter lim="800000"/>
                          <a:headEnd/>
                          <a:tailEnd/>
                        </a:ln>
                      </wps:spPr>
                      <wps:txbx>
                        <w:txbxContent>
                          <w:p w:rsidR="006724F2" w:rsidRDefault="006724F2" w:rsidP="00A703E8">
                            <w:pPr>
                              <w:jc w:val="right"/>
                              <w:rPr>
                                <w:rFonts w:ascii="Tahoma" w:hAnsi="Tahoma"/>
                                <w:b/>
                                <w:color w:val="0000FF"/>
                                <w:sz w:val="40"/>
                              </w:rPr>
                            </w:pPr>
                            <w:r>
                              <w:rPr>
                                <w:rFonts w:ascii="Tahoma" w:hAnsi="Tahoma"/>
                                <w:b/>
                                <w:color w:val="0000FF"/>
                                <w:sz w:val="28"/>
                              </w:rPr>
                              <w:t xml:space="preserve">   </w:t>
                            </w:r>
                            <w:r>
                              <w:rPr>
                                <w:rFonts w:ascii="Tahoma" w:hAnsi="Tahoma"/>
                                <w:b/>
                                <w:color w:val="0000FF"/>
                                <w:sz w:val="40"/>
                              </w:rPr>
                              <w:t>quod ludo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8.8pt;margin-top:-28.95pt;width:156.3pt;height:3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" o:allowincell="f" o:allowoverlap="f" strokecolor="white" strokeweight="0">
                <v:textbox>
                  <w:txbxContent>
                    <w:p w:rsidR="006724F2" w:rsidRDefault="006724F2" w:rsidP="00A703E8">
                      <w:pPr>
                        <w:jc w:val="right"/>
                        <w:rPr>
                          <w:rFonts w:ascii="Tahoma" w:hAnsi="Tahoma"/>
                          <w:b/>
                          <w:color w:val="0000FF"/>
                          <w:sz w:val="40"/>
                        </w:rPr>
                      </w:pPr>
                      <w:r>
                        <w:rPr>
                          <w:rFonts w:ascii="Tahoma" w:hAnsi="Tahoma"/>
                          <w:b/>
                          <w:color w:val="0000FF"/>
                          <w:sz w:val="28"/>
                        </w:rPr>
                        <w:t xml:space="preserve">   </w:t>
                      </w:r>
                      <w:r>
                        <w:rPr>
                          <w:rFonts w:ascii="Tahoma" w:hAnsi="Tahoma"/>
                          <w:b/>
                          <w:color w:val="0000FF"/>
                          <w:sz w:val="40"/>
                        </w:rPr>
                        <w:t>quod ludo</w:t>
                      </w:r>
                    </w:p>
                  </w:txbxContent>
                </v:textbox>
              </v:shape>
            </w:pict>
          </mc:Fallback>
        </mc:AlternateContent>
      </w:r>
      <w:r>
        <w:rPr>
          <w:rFonts w:ascii="Tahoma" w:hAnsi="Tahoma"/>
          <w:noProof/>
          <w:lang w:eastAsia="de-AT"/>
        </w:rPr>
        <mc:AlternateContent>
          <mc:Choice Requires="wps">
            <w:drawing>
              <wp:anchor distT="0" distB="0" distL="114300" distR="114300" simplePos="0" relativeHeight="251657728" behindDoc="0" locked="0" layoutInCell="1" allowOverlap="1">
                <wp:simplePos x="0" y="0"/>
                <wp:positionH relativeFrom="column">
                  <wp:posOffset>-193040</wp:posOffset>
                </wp:positionH>
                <wp:positionV relativeFrom="paragraph">
                  <wp:posOffset>-186690</wp:posOffset>
                </wp:positionV>
                <wp:extent cx="1266825" cy="1033780"/>
                <wp:effectExtent l="0" t="0" r="28575" b="228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33780"/>
                        </a:xfrm>
                        <a:prstGeom prst="rect">
                          <a:avLst/>
                        </a:prstGeom>
                        <a:solidFill>
                          <a:srgbClr val="FFFFFF"/>
                        </a:solidFill>
                        <a:ln w="0">
                          <a:solidFill>
                            <a:srgbClr val="FFFFFF"/>
                          </a:solidFill>
                          <a:miter lim="800000"/>
                          <a:headEnd/>
                          <a:tailEnd/>
                        </a:ln>
                      </wps:spPr>
                      <wps:txbx>
                        <w:txbxContent>
                          <w:p w:rsidR="006724F2" w:rsidRDefault="006724F2">
                            <w:pPr>
                              <w:rPr>
                                <w:lang w:val="de-DE"/>
                              </w:rPr>
                            </w:pPr>
                            <w:r>
                              <w:rPr>
                                <w:rFonts w:ascii="Tahoma" w:hAnsi="Tahoma"/>
                                <w:noProof/>
                                <w:lang w:eastAsia="de-AT"/>
                              </w:rPr>
                              <w:drawing>
                                <wp:inline distT="0" distB="0" distL="0" distR="0">
                                  <wp:extent cx="1065530" cy="946150"/>
                                  <wp:effectExtent l="0" t="0" r="1270" b="6350"/>
                                  <wp:docPr id="2" name="Bild 1" descr="wsm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sm_logo_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530" cy="9461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15.2pt;margin-top:-14.7pt;width:99.75pt;height:81.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" strokecolor="white" strokeweight="0">
                <v:textbox style="mso-fit-shape-to-text:t">
                  <w:txbxContent>
                    <w:p w:rsidR="006724F2" w:rsidRDefault="006724F2">
                      <w:pPr>
                        <w:rPr>
                          <w:lang w:val="de-DE"/>
                        </w:rPr>
                      </w:pPr>
                      <w:r>
                        <w:rPr>
                          <w:rFonts w:ascii="Tahoma" w:hAnsi="Tahoma"/>
                          <w:noProof/>
                          <w:lang w:eastAsia="de-AT"/>
                        </w:rPr>
                        <w:drawing>
                          <wp:inline distT="0" distB="0" distL="0" distR="0">
                            <wp:extent cx="1065530" cy="946150"/>
                            <wp:effectExtent l="0" t="0" r="1270" b="6350"/>
                            <wp:docPr id="2" name="Bild 1" descr="wsm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sm_logo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946150"/>
                                    </a:xfrm>
                                    <a:prstGeom prst="rect">
                                      <a:avLst/>
                                    </a:prstGeom>
                                    <a:noFill/>
                                    <a:ln>
                                      <a:noFill/>
                                    </a:ln>
                                  </pic:spPr>
                                </pic:pic>
                              </a:graphicData>
                            </a:graphic>
                          </wp:inline>
                        </w:drawing>
                      </w:r>
                    </w:p>
                  </w:txbxContent>
                </v:textbox>
              </v:shape>
            </w:pict>
          </mc:Fallback>
        </mc:AlternateContent>
      </w:r>
      <w:r w:rsidR="00D8515B">
        <w:rPr>
          <w:rFonts w:ascii="Tahoma" w:hAnsi="Tahoma"/>
        </w:rPr>
        <w:t xml:space="preserve">                         </w:t>
      </w:r>
      <w:r w:rsidR="00446909">
        <w:rPr>
          <w:rFonts w:ascii="Tahoma" w:hAnsi="Tahoma"/>
          <w:b/>
          <w:sz w:val="56"/>
        </w:rPr>
        <w:t>WIENER SPIELE AKADEMIE</w:t>
      </w:r>
    </w:p>
    <w:p w:rsidR="00D8515B" w:rsidRDefault="00D8515B" w:rsidP="00D8515B">
      <w:pPr>
        <w:jc w:val="right"/>
        <w:rPr>
          <w:rFonts w:ascii="Tahoma" w:hAnsi="Tahoma" w:cs="Tahoma"/>
          <w:color w:val="999999"/>
          <w:sz w:val="22"/>
          <w:szCs w:val="22"/>
        </w:rPr>
      </w:pPr>
    </w:p>
    <w:p w:rsidR="00D8515B" w:rsidRPr="00D8515B" w:rsidRDefault="00D8515B" w:rsidP="00D8515B">
      <w:pPr>
        <w:jc w:val="right"/>
        <w:rPr>
          <w:rFonts w:ascii="Tahoma" w:hAnsi="Tahoma"/>
          <w:color w:val="808080"/>
          <w:sz w:val="22"/>
          <w:szCs w:val="22"/>
        </w:rPr>
      </w:pPr>
      <w:r w:rsidRPr="00D8515B">
        <w:rPr>
          <w:rFonts w:ascii="Tahoma" w:hAnsi="Tahoma" w:cs="Tahoma"/>
          <w:color w:val="808080"/>
          <w:sz w:val="22"/>
          <w:szCs w:val="22"/>
        </w:rPr>
        <w:t>Geschäftsstelle</w:t>
      </w:r>
      <w:r w:rsidR="00544DA9">
        <w:rPr>
          <w:rFonts w:ascii="Tahoma" w:hAnsi="Tahoma" w:cs="Tahoma"/>
          <w:color w:val="808080"/>
          <w:sz w:val="22"/>
          <w:szCs w:val="22"/>
        </w:rPr>
        <w:t xml:space="preserve">: </w:t>
      </w:r>
      <w:r w:rsidRPr="00D8515B">
        <w:rPr>
          <w:rFonts w:ascii="Tahoma" w:hAnsi="Tahoma" w:cs="Tahoma"/>
          <w:color w:val="808080"/>
          <w:sz w:val="22"/>
          <w:szCs w:val="22"/>
        </w:rPr>
        <w:t xml:space="preserve">Raasdorferstrasse 28, 2285 Leopoldsdorf, </w:t>
      </w:r>
      <w:r w:rsidRPr="00D8515B">
        <w:rPr>
          <w:rFonts w:ascii="Tahoma" w:hAnsi="Tahoma"/>
          <w:color w:val="808080"/>
          <w:sz w:val="22"/>
          <w:szCs w:val="22"/>
        </w:rPr>
        <w:t>ZVR-Zahl: 139064794</w:t>
      </w:r>
    </w:p>
    <w:p w:rsidR="00D8515B" w:rsidRPr="00D8515B" w:rsidRDefault="00D8515B" w:rsidP="00D8515B">
      <w:pPr>
        <w:jc w:val="right"/>
        <w:rPr>
          <w:rFonts w:ascii="Tahoma" w:hAnsi="Tahoma" w:cs="Tahoma"/>
          <w:color w:val="808080"/>
          <w:sz w:val="22"/>
          <w:szCs w:val="22"/>
          <w:lang w:val="en-US"/>
        </w:rPr>
      </w:pPr>
      <w:proofErr w:type="spellStart"/>
      <w:r w:rsidRPr="00BF39EB">
        <w:rPr>
          <w:rFonts w:ascii="Tahoma" w:hAnsi="Tahoma" w:cs="Tahoma"/>
          <w:color w:val="808080"/>
          <w:sz w:val="22"/>
          <w:szCs w:val="22"/>
          <w:lang w:val="en-US"/>
        </w:rPr>
        <w:t>Fon</w:t>
      </w:r>
      <w:proofErr w:type="spellEnd"/>
      <w:r w:rsidRPr="00BF39EB">
        <w:rPr>
          <w:rFonts w:ascii="Tahoma" w:hAnsi="Tahoma" w:cs="Tahoma"/>
          <w:color w:val="808080"/>
          <w:sz w:val="22"/>
          <w:szCs w:val="22"/>
          <w:lang w:val="en-US"/>
        </w:rPr>
        <w:t>: 02216-7000, Fax: 02216-7000-3, Email: office</w:t>
      </w:r>
      <w:r w:rsidRPr="00D8515B">
        <w:rPr>
          <w:rFonts w:ascii="Tahoma" w:hAnsi="Tahoma" w:cs="Tahoma"/>
          <w:color w:val="808080"/>
          <w:sz w:val="22"/>
          <w:szCs w:val="22"/>
          <w:lang w:val="en-US"/>
        </w:rPr>
        <w:t>@spieleakademie.ac.at</w:t>
      </w:r>
    </w:p>
    <w:p w:rsidR="00446909" w:rsidRPr="00D8515B" w:rsidRDefault="00446909" w:rsidP="00D8515B">
      <w:pPr>
        <w:jc w:val="right"/>
        <w:rPr>
          <w:color w:val="808080"/>
          <w:lang w:val="en-US"/>
        </w:rPr>
      </w:pPr>
    </w:p>
    <w:p w:rsidR="00446909" w:rsidRDefault="00446909">
      <w:pPr>
        <w:rPr>
          <w:rFonts w:ascii="Tahoma" w:hAnsi="Tahoma"/>
          <w:lang w:val="en-US"/>
        </w:rPr>
      </w:pPr>
    </w:p>
    <w:p w:rsidR="00867B18" w:rsidRPr="000C5CFB" w:rsidRDefault="00867B18" w:rsidP="00867B18">
      <w:pPr>
        <w:jc w:val="center"/>
        <w:rPr>
          <w:rFonts w:ascii="Tahoma" w:hAnsi="Tahoma" w:cs="Tahoma"/>
        </w:rPr>
      </w:pPr>
      <w:r w:rsidRPr="000C5CFB">
        <w:rPr>
          <w:rFonts w:ascii="Tahoma" w:hAnsi="Tahoma" w:cs="Tahoma"/>
        </w:rPr>
        <w:t>Pressekonferenz „SPIEL DER SPIELE“</w:t>
      </w:r>
    </w:p>
    <w:p w:rsidR="00867B18" w:rsidRDefault="00867B18" w:rsidP="00867B18">
      <w:pPr>
        <w:jc w:val="center"/>
        <w:rPr>
          <w:rFonts w:ascii="Tahoma" w:hAnsi="Tahoma" w:cs="Tahoma"/>
        </w:rPr>
      </w:pPr>
      <w:r w:rsidRPr="000C5CFB">
        <w:rPr>
          <w:rFonts w:ascii="Tahoma" w:hAnsi="Tahoma" w:cs="Tahoma"/>
        </w:rPr>
        <w:t>Der österreichische Spielepreis</w:t>
      </w:r>
    </w:p>
    <w:p w:rsidR="00BF68E5" w:rsidRDefault="00BF68E5" w:rsidP="00867B18">
      <w:pPr>
        <w:jc w:val="center"/>
        <w:rPr>
          <w:rFonts w:ascii="Tahoma" w:hAnsi="Tahoma" w:cs="Tahoma"/>
        </w:rPr>
      </w:pPr>
    </w:p>
    <w:p w:rsidR="00867B18" w:rsidRPr="000C5CFB" w:rsidRDefault="00867B18" w:rsidP="00867B18">
      <w:pPr>
        <w:jc w:val="center"/>
        <w:rPr>
          <w:rFonts w:ascii="Tahoma" w:hAnsi="Tahoma" w:cs="Tahoma"/>
          <w:lang w:eastAsia="de-AT"/>
        </w:rPr>
      </w:pPr>
    </w:p>
    <w:p w:rsidR="00867B18" w:rsidRPr="00BF68E5" w:rsidRDefault="00BF39EB" w:rsidP="00867B18">
      <w:pPr>
        <w:jc w:val="center"/>
        <w:rPr>
          <w:rFonts w:ascii="Tahoma" w:hAnsi="Tahoma"/>
          <w:b/>
          <w:sz w:val="40"/>
          <w:szCs w:val="40"/>
        </w:rPr>
      </w:pPr>
      <w:r w:rsidRPr="00BF68E5">
        <w:rPr>
          <w:rFonts w:ascii="Tahoma" w:hAnsi="Tahoma"/>
          <w:b/>
          <w:sz w:val="40"/>
          <w:szCs w:val="40"/>
        </w:rPr>
        <w:t>Statement von</w:t>
      </w:r>
      <w:r w:rsidR="00BF68E5" w:rsidRPr="00BF68E5">
        <w:rPr>
          <w:rFonts w:ascii="Tahoma" w:hAnsi="Tahoma"/>
          <w:b/>
          <w:sz w:val="40"/>
          <w:szCs w:val="40"/>
        </w:rPr>
        <w:t xml:space="preserve"> </w:t>
      </w:r>
      <w:r w:rsidRPr="00BF68E5">
        <w:rPr>
          <w:rFonts w:ascii="Tahoma" w:hAnsi="Tahoma"/>
          <w:b/>
          <w:sz w:val="40"/>
          <w:szCs w:val="40"/>
        </w:rPr>
        <w:t>Dipl.Ing. Dagmar de Cassan</w:t>
      </w:r>
    </w:p>
    <w:p w:rsidR="00867B18" w:rsidRDefault="00867B18" w:rsidP="00DE56F1">
      <w:pPr>
        <w:rPr>
          <w:rFonts w:ascii="Tahoma" w:hAnsi="Tahoma"/>
        </w:rPr>
      </w:pPr>
    </w:p>
    <w:p w:rsidR="00867B18" w:rsidRDefault="00867B18" w:rsidP="00DE56F1">
      <w:pPr>
        <w:rPr>
          <w:rFonts w:ascii="Tahoma" w:hAnsi="Tahoma"/>
        </w:rPr>
      </w:pPr>
    </w:p>
    <w:p w:rsidR="00867B18" w:rsidRDefault="00D37E35" w:rsidP="00DE56F1">
      <w:pPr>
        <w:rPr>
          <w:rFonts w:ascii="Tahoma" w:hAnsi="Tahoma"/>
        </w:rPr>
      </w:pPr>
      <w:r>
        <w:rPr>
          <w:rFonts w:ascii="Tahoma" w:hAnsi="Tahoma"/>
        </w:rPr>
        <w:t xml:space="preserve">Sehr geehrte Damen und Herren, werte </w:t>
      </w:r>
      <w:r w:rsidR="001C76AB">
        <w:rPr>
          <w:rFonts w:ascii="Tahoma" w:hAnsi="Tahoma"/>
        </w:rPr>
        <w:t>Medienvertreter</w:t>
      </w:r>
      <w:r>
        <w:rPr>
          <w:rFonts w:ascii="Tahoma" w:hAnsi="Tahoma"/>
        </w:rPr>
        <w:t>, liebe Freunde!</w:t>
      </w:r>
    </w:p>
    <w:p w:rsidR="00BF68E5" w:rsidRDefault="00BF68E5" w:rsidP="00DE56F1">
      <w:pPr>
        <w:rPr>
          <w:rFonts w:ascii="Tahoma" w:hAnsi="Tahoma"/>
        </w:rPr>
      </w:pPr>
    </w:p>
    <w:p w:rsidR="00D37E35" w:rsidRDefault="00D37E35" w:rsidP="00DE56F1">
      <w:pPr>
        <w:rPr>
          <w:rFonts w:ascii="Tahoma" w:hAnsi="Tahoma"/>
        </w:rPr>
      </w:pPr>
    </w:p>
    <w:p w:rsidR="00D37E35" w:rsidRDefault="00D37E35" w:rsidP="00D37E35">
      <w:pPr>
        <w:rPr>
          <w:rFonts w:ascii="Tahoma" w:hAnsi="Tahoma"/>
        </w:rPr>
      </w:pPr>
      <w:r>
        <w:rPr>
          <w:rFonts w:ascii="Tahoma" w:hAnsi="Tahoma"/>
        </w:rPr>
        <w:t xml:space="preserve">Ich darf Sie im Namen der Wiener Spiele Akademie zur traditionellen Präsentation des </w:t>
      </w:r>
      <w:r w:rsidR="009963E4">
        <w:rPr>
          <w:rFonts w:ascii="Tahoma" w:hAnsi="Tahoma"/>
        </w:rPr>
        <w:t>„Österreichischen Spielepreises“</w:t>
      </w:r>
      <w:r w:rsidR="008D329D">
        <w:rPr>
          <w:rFonts w:ascii="Tahoma" w:hAnsi="Tahoma"/>
        </w:rPr>
        <w:t xml:space="preserve"> -</w:t>
      </w:r>
      <w:r w:rsidR="009963E4">
        <w:rPr>
          <w:rFonts w:ascii="Tahoma" w:hAnsi="Tahoma"/>
        </w:rPr>
        <w:t xml:space="preserve"> dieser umfasst das </w:t>
      </w:r>
      <w:r>
        <w:rPr>
          <w:rFonts w:ascii="Tahoma" w:hAnsi="Tahoma"/>
        </w:rPr>
        <w:t>„Spiel der Spiele“</w:t>
      </w:r>
      <w:r w:rsidR="004A0705">
        <w:rPr>
          <w:rFonts w:ascii="Tahoma" w:hAnsi="Tahoma"/>
        </w:rPr>
        <w:t>, dieses Jahr erstmals den „Sonderpreis“</w:t>
      </w:r>
      <w:r>
        <w:rPr>
          <w:rFonts w:ascii="Tahoma" w:hAnsi="Tahoma"/>
        </w:rPr>
        <w:t xml:space="preserve"> und </w:t>
      </w:r>
      <w:r w:rsidR="008D329D">
        <w:rPr>
          <w:rFonts w:ascii="Tahoma" w:hAnsi="Tahoma"/>
        </w:rPr>
        <w:t xml:space="preserve">dazu </w:t>
      </w:r>
      <w:r>
        <w:rPr>
          <w:rFonts w:ascii="Tahoma" w:hAnsi="Tahoma"/>
        </w:rPr>
        <w:t>d</w:t>
      </w:r>
      <w:r w:rsidR="009963E4">
        <w:rPr>
          <w:rFonts w:ascii="Tahoma" w:hAnsi="Tahoma"/>
        </w:rPr>
        <w:t>i</w:t>
      </w:r>
      <w:r>
        <w:rPr>
          <w:rFonts w:ascii="Tahoma" w:hAnsi="Tahoma"/>
        </w:rPr>
        <w:t>e</w:t>
      </w:r>
      <w:r w:rsidR="009963E4">
        <w:rPr>
          <w:rFonts w:ascii="Tahoma" w:hAnsi="Tahoma"/>
        </w:rPr>
        <w:t xml:space="preserve"> </w:t>
      </w:r>
      <w:r>
        <w:rPr>
          <w:rFonts w:ascii="Tahoma" w:hAnsi="Tahoma"/>
        </w:rPr>
        <w:t>„Spiele Hits“</w:t>
      </w:r>
      <w:r w:rsidR="008D329D">
        <w:rPr>
          <w:rFonts w:ascii="Tahoma" w:hAnsi="Tahoma"/>
        </w:rPr>
        <w:t xml:space="preserve"> -</w:t>
      </w:r>
      <w:r w:rsidR="009963E4">
        <w:rPr>
          <w:rFonts w:ascii="Tahoma" w:hAnsi="Tahoma"/>
        </w:rPr>
        <w:t xml:space="preserve"> </w:t>
      </w:r>
      <w:r>
        <w:rPr>
          <w:rFonts w:ascii="Tahoma" w:hAnsi="Tahoma"/>
        </w:rPr>
        <w:t>herzlich willkommen</w:t>
      </w:r>
      <w:r w:rsidR="00691C1A">
        <w:rPr>
          <w:rFonts w:ascii="Tahoma" w:hAnsi="Tahoma"/>
        </w:rPr>
        <w:t xml:space="preserve"> heißen</w:t>
      </w:r>
      <w:r w:rsidR="009963E4">
        <w:rPr>
          <w:rFonts w:ascii="Tahoma" w:hAnsi="Tahoma"/>
        </w:rPr>
        <w:t>. Ich stehe hier bereit</w:t>
      </w:r>
      <w:r w:rsidR="00044B15">
        <w:rPr>
          <w:rFonts w:ascii="Tahoma" w:hAnsi="Tahoma"/>
        </w:rPr>
        <w:t>s</w:t>
      </w:r>
      <w:r w:rsidR="009963E4">
        <w:rPr>
          <w:rFonts w:ascii="Tahoma" w:hAnsi="Tahoma"/>
        </w:rPr>
        <w:t xml:space="preserve"> zum 1</w:t>
      </w:r>
      <w:r w:rsidR="004A0705">
        <w:rPr>
          <w:rFonts w:ascii="Tahoma" w:hAnsi="Tahoma"/>
        </w:rPr>
        <w:t>3</w:t>
      </w:r>
      <w:r w:rsidR="009963E4">
        <w:rPr>
          <w:rFonts w:ascii="Tahoma" w:hAnsi="Tahoma"/>
        </w:rPr>
        <w:t xml:space="preserve">. Mal und freue mich </w:t>
      </w:r>
      <w:r>
        <w:rPr>
          <w:rFonts w:ascii="Tahoma" w:hAnsi="Tahoma"/>
        </w:rPr>
        <w:t xml:space="preserve">sehr, so viele bekannte Gesichter zu sehen, die unseren österreichischen Spielepreis </w:t>
      </w:r>
      <w:r w:rsidR="002463BB">
        <w:rPr>
          <w:rFonts w:ascii="Tahoma" w:hAnsi="Tahoma"/>
        </w:rPr>
        <w:t xml:space="preserve">seit Jahren </w:t>
      </w:r>
      <w:r>
        <w:rPr>
          <w:rFonts w:ascii="Tahoma" w:hAnsi="Tahoma"/>
        </w:rPr>
        <w:t>mit so viel Eng</w:t>
      </w:r>
      <w:r w:rsidR="002463BB">
        <w:rPr>
          <w:rFonts w:ascii="Tahoma" w:hAnsi="Tahoma"/>
        </w:rPr>
        <w:t>agement und Interesse begleiten</w:t>
      </w:r>
      <w:r w:rsidR="00327AF9">
        <w:rPr>
          <w:rFonts w:ascii="Tahoma" w:hAnsi="Tahoma"/>
        </w:rPr>
        <w:t>;</w:t>
      </w:r>
      <w:r w:rsidR="002463BB">
        <w:rPr>
          <w:rFonts w:ascii="Tahoma" w:hAnsi="Tahoma"/>
        </w:rPr>
        <w:t xml:space="preserve"> ohne Ihre Unterstützung wäre vieles nicht möglich. </w:t>
      </w:r>
      <w:r w:rsidR="004A0705">
        <w:rPr>
          <w:rFonts w:ascii="Tahoma" w:hAnsi="Tahoma"/>
        </w:rPr>
        <w:t>Dass wir gerade ein sehr erfolgreiches Spieleautorentreffen hinter uns haben, sehen Sie</w:t>
      </w:r>
      <w:r w:rsidR="008D329D">
        <w:rPr>
          <w:rFonts w:ascii="Tahoma" w:hAnsi="Tahoma"/>
        </w:rPr>
        <w:t xml:space="preserve"> auch</w:t>
      </w:r>
      <w:r w:rsidR="004A0705">
        <w:rPr>
          <w:rFonts w:ascii="Tahoma" w:hAnsi="Tahoma"/>
        </w:rPr>
        <w:t xml:space="preserve"> daran, wie viele verschiedene Spieleverlage dieses Jahr hier vertreten sind. </w:t>
      </w:r>
      <w:r w:rsidR="002463BB">
        <w:rPr>
          <w:rFonts w:ascii="Tahoma" w:hAnsi="Tahoma"/>
        </w:rPr>
        <w:t>Daher mein besondere</w:t>
      </w:r>
      <w:r w:rsidR="00C31D93">
        <w:rPr>
          <w:rFonts w:ascii="Tahoma" w:hAnsi="Tahoma"/>
        </w:rPr>
        <w:t>s</w:t>
      </w:r>
      <w:r w:rsidR="002463BB">
        <w:rPr>
          <w:rFonts w:ascii="Tahoma" w:hAnsi="Tahoma"/>
        </w:rPr>
        <w:t xml:space="preserve"> </w:t>
      </w:r>
      <w:r w:rsidR="00C31D93">
        <w:rPr>
          <w:rFonts w:ascii="Tahoma" w:hAnsi="Tahoma"/>
        </w:rPr>
        <w:t>Gruß</w:t>
      </w:r>
      <w:r w:rsidR="002463BB">
        <w:rPr>
          <w:rFonts w:ascii="Tahoma" w:hAnsi="Tahoma"/>
        </w:rPr>
        <w:t xml:space="preserve"> </w:t>
      </w:r>
      <w:r w:rsidR="00327AF9">
        <w:rPr>
          <w:rFonts w:ascii="Tahoma" w:hAnsi="Tahoma"/>
        </w:rPr>
        <w:t xml:space="preserve">an </w:t>
      </w:r>
      <w:r>
        <w:rPr>
          <w:rFonts w:ascii="Tahoma" w:hAnsi="Tahoma"/>
        </w:rPr>
        <w:t xml:space="preserve">die </w:t>
      </w:r>
      <w:r w:rsidR="002463BB">
        <w:rPr>
          <w:rFonts w:ascii="Tahoma" w:hAnsi="Tahoma"/>
        </w:rPr>
        <w:t>Vertreter der Spieleverlage</w:t>
      </w:r>
      <w:r w:rsidR="00C31D93">
        <w:rPr>
          <w:rFonts w:ascii="Tahoma" w:hAnsi="Tahoma"/>
        </w:rPr>
        <w:t xml:space="preserve"> und damit auch</w:t>
      </w:r>
      <w:r w:rsidR="002463BB">
        <w:rPr>
          <w:rFonts w:ascii="Tahoma" w:hAnsi="Tahoma"/>
        </w:rPr>
        <w:t xml:space="preserve"> an die Redakteu</w:t>
      </w:r>
      <w:r w:rsidR="00FA713E">
        <w:rPr>
          <w:rFonts w:ascii="Tahoma" w:hAnsi="Tahoma"/>
        </w:rPr>
        <w:t>r</w:t>
      </w:r>
      <w:r w:rsidR="002463BB">
        <w:rPr>
          <w:rFonts w:ascii="Tahoma" w:hAnsi="Tahoma"/>
        </w:rPr>
        <w:t xml:space="preserve">e, Grafiker und </w:t>
      </w:r>
      <w:r>
        <w:rPr>
          <w:rFonts w:ascii="Tahoma" w:hAnsi="Tahoma"/>
        </w:rPr>
        <w:t>Autoren</w:t>
      </w:r>
      <w:r w:rsidR="00C12D09">
        <w:rPr>
          <w:rFonts w:ascii="Tahoma" w:hAnsi="Tahoma"/>
        </w:rPr>
        <w:t xml:space="preserve"> mit ihren Id</w:t>
      </w:r>
      <w:r w:rsidR="00691C1A">
        <w:rPr>
          <w:rFonts w:ascii="Tahoma" w:hAnsi="Tahoma"/>
        </w:rPr>
        <w:t>e</w:t>
      </w:r>
      <w:r w:rsidR="00C12D09">
        <w:rPr>
          <w:rFonts w:ascii="Tahoma" w:hAnsi="Tahoma"/>
        </w:rPr>
        <w:t>en,</w:t>
      </w:r>
      <w:r>
        <w:rPr>
          <w:rFonts w:ascii="Tahoma" w:hAnsi="Tahoma"/>
        </w:rPr>
        <w:t xml:space="preserve"> </w:t>
      </w:r>
      <w:r w:rsidR="002463BB">
        <w:rPr>
          <w:rFonts w:ascii="Tahoma" w:hAnsi="Tahoma"/>
        </w:rPr>
        <w:t xml:space="preserve">ohne ihre Spiele </w:t>
      </w:r>
      <w:r>
        <w:rPr>
          <w:rFonts w:ascii="Tahoma" w:hAnsi="Tahoma"/>
        </w:rPr>
        <w:t>wäre unsere Arbeit n</w:t>
      </w:r>
      <w:r w:rsidR="00C12D09">
        <w:rPr>
          <w:rFonts w:ascii="Tahoma" w:hAnsi="Tahoma"/>
        </w:rPr>
        <w:t>icht</w:t>
      </w:r>
      <w:r>
        <w:rPr>
          <w:rFonts w:ascii="Tahoma" w:hAnsi="Tahoma"/>
        </w:rPr>
        <w:t xml:space="preserve"> möglich</w:t>
      </w:r>
      <w:r w:rsidR="002463BB">
        <w:rPr>
          <w:rFonts w:ascii="Tahoma" w:hAnsi="Tahoma"/>
        </w:rPr>
        <w:t xml:space="preserve"> und </w:t>
      </w:r>
      <w:r w:rsidR="00C31D93">
        <w:rPr>
          <w:rFonts w:ascii="Tahoma" w:hAnsi="Tahoma"/>
        </w:rPr>
        <w:t>ganz besonders auch an</w:t>
      </w:r>
      <w:r w:rsidR="002463BB">
        <w:rPr>
          <w:rFonts w:ascii="Tahoma" w:hAnsi="Tahoma"/>
        </w:rPr>
        <w:t xml:space="preserve"> Sie, werte Journalisten,</w:t>
      </w:r>
      <w:r w:rsidR="002463BB" w:rsidRPr="002463BB">
        <w:rPr>
          <w:rFonts w:ascii="Tahoma" w:hAnsi="Tahoma"/>
        </w:rPr>
        <w:t xml:space="preserve"> </w:t>
      </w:r>
      <w:r w:rsidR="002463BB">
        <w:rPr>
          <w:rFonts w:ascii="Tahoma" w:hAnsi="Tahoma"/>
        </w:rPr>
        <w:t xml:space="preserve">erst </w:t>
      </w:r>
      <w:r w:rsidR="008E3275">
        <w:rPr>
          <w:rFonts w:ascii="Tahoma" w:hAnsi="Tahoma"/>
        </w:rPr>
        <w:t>S</w:t>
      </w:r>
      <w:r w:rsidR="002463BB">
        <w:rPr>
          <w:rFonts w:ascii="Tahoma" w:hAnsi="Tahoma"/>
        </w:rPr>
        <w:t>ie ermöglichen es uns, das Spiel in Österreich zu präsentieren</w:t>
      </w:r>
      <w:r>
        <w:rPr>
          <w:rFonts w:ascii="Tahoma" w:hAnsi="Tahoma"/>
        </w:rPr>
        <w:t>!</w:t>
      </w:r>
      <w:r w:rsidR="004A0705">
        <w:rPr>
          <w:rFonts w:ascii="Tahoma" w:hAnsi="Tahoma"/>
        </w:rPr>
        <w:t xml:space="preserve"> Gleich hier möchte ich erwähnen, dass wir hier bei unserer Pressekonferenz die Preisträger nur bekannt geben, die Urkunden werden erst bei der Festsitzung am Vorabend des Spielefestes feierlich übergeben.</w:t>
      </w:r>
    </w:p>
    <w:p w:rsidR="00D37E35" w:rsidRDefault="00D37E35" w:rsidP="00D37E35">
      <w:pPr>
        <w:rPr>
          <w:rFonts w:ascii="Tahoma" w:hAnsi="Tahoma"/>
        </w:rPr>
      </w:pPr>
    </w:p>
    <w:p w:rsidR="00D37E35" w:rsidRDefault="00C31D93" w:rsidP="00D37E35">
      <w:pPr>
        <w:rPr>
          <w:rFonts w:ascii="Tahoma" w:hAnsi="Tahoma"/>
        </w:rPr>
      </w:pPr>
      <w:r>
        <w:rPr>
          <w:rFonts w:ascii="Tahoma" w:hAnsi="Tahoma"/>
        </w:rPr>
        <w:t>Ein</w:t>
      </w:r>
      <w:r w:rsidR="00937EF6">
        <w:rPr>
          <w:rFonts w:ascii="Tahoma" w:hAnsi="Tahoma"/>
        </w:rPr>
        <w:t xml:space="preserve"> </w:t>
      </w:r>
      <w:r>
        <w:rPr>
          <w:rFonts w:ascii="Tahoma" w:hAnsi="Tahoma"/>
        </w:rPr>
        <w:t>weiteres Dankeschön</w:t>
      </w:r>
      <w:r w:rsidR="00D37E35">
        <w:rPr>
          <w:rFonts w:ascii="Tahoma" w:hAnsi="Tahoma"/>
        </w:rPr>
        <w:t xml:space="preserve"> an dieser Stelle an </w:t>
      </w:r>
      <w:r w:rsidR="00044B15">
        <w:rPr>
          <w:rFonts w:ascii="Tahoma" w:hAnsi="Tahoma"/>
        </w:rPr>
        <w:t xml:space="preserve">die </w:t>
      </w:r>
      <w:r w:rsidR="008275AF">
        <w:rPr>
          <w:rFonts w:ascii="Tahoma" w:hAnsi="Tahoma"/>
        </w:rPr>
        <w:t>Vertreter des Spielwarenhandels</w:t>
      </w:r>
      <w:r w:rsidR="00D37E35">
        <w:rPr>
          <w:rFonts w:ascii="Tahoma" w:hAnsi="Tahoma"/>
        </w:rPr>
        <w:t xml:space="preserve"> für </w:t>
      </w:r>
      <w:r w:rsidR="006724F2">
        <w:rPr>
          <w:rFonts w:ascii="Tahoma" w:hAnsi="Tahoma"/>
        </w:rPr>
        <w:t>die</w:t>
      </w:r>
      <w:r w:rsidR="00D37E35">
        <w:rPr>
          <w:rFonts w:ascii="Tahoma" w:hAnsi="Tahoma"/>
        </w:rPr>
        <w:t xml:space="preserve"> Begrüßung und an die Wirtschaftskamm</w:t>
      </w:r>
      <w:r w:rsidR="00327AF9">
        <w:rPr>
          <w:rFonts w:ascii="Tahoma" w:hAnsi="Tahoma"/>
        </w:rPr>
        <w:t>er Wien für den Rahmen, den sie  uns für</w:t>
      </w:r>
      <w:r w:rsidR="00C12D09">
        <w:rPr>
          <w:rFonts w:ascii="Tahoma" w:hAnsi="Tahoma"/>
        </w:rPr>
        <w:t xml:space="preserve"> </w:t>
      </w:r>
      <w:r w:rsidR="00327AF9">
        <w:rPr>
          <w:rFonts w:ascii="Tahoma" w:hAnsi="Tahoma"/>
        </w:rPr>
        <w:t>diese</w:t>
      </w:r>
      <w:r w:rsidR="00D37E35">
        <w:rPr>
          <w:rFonts w:ascii="Tahoma" w:hAnsi="Tahoma"/>
        </w:rPr>
        <w:t xml:space="preserve"> Veranstaltung ermöglicht. Der Festsaal </w:t>
      </w:r>
      <w:r w:rsidR="008275AF">
        <w:rPr>
          <w:rFonts w:ascii="Tahoma" w:hAnsi="Tahoma"/>
        </w:rPr>
        <w:t>ist ein</w:t>
      </w:r>
      <w:r w:rsidR="00D37E35">
        <w:rPr>
          <w:rFonts w:ascii="Tahoma" w:hAnsi="Tahoma"/>
        </w:rPr>
        <w:t xml:space="preserve"> </w:t>
      </w:r>
      <w:r w:rsidR="00C12D09">
        <w:rPr>
          <w:rFonts w:ascii="Tahoma" w:hAnsi="Tahoma"/>
        </w:rPr>
        <w:t>geschichtsträchtigen</w:t>
      </w:r>
      <w:r w:rsidR="00D37E35">
        <w:rPr>
          <w:rFonts w:ascii="Tahoma" w:hAnsi="Tahoma"/>
        </w:rPr>
        <w:t xml:space="preserve"> </w:t>
      </w:r>
      <w:r w:rsidR="00C12D09">
        <w:rPr>
          <w:rFonts w:ascii="Tahoma" w:hAnsi="Tahoma"/>
        </w:rPr>
        <w:t>Ort</w:t>
      </w:r>
      <w:r w:rsidR="008275AF">
        <w:rPr>
          <w:rFonts w:ascii="Tahoma" w:hAnsi="Tahoma"/>
        </w:rPr>
        <w:t xml:space="preserve"> und gibt</w:t>
      </w:r>
      <w:r w:rsidR="00D37E35">
        <w:rPr>
          <w:rFonts w:ascii="Tahoma" w:hAnsi="Tahoma"/>
        </w:rPr>
        <w:t xml:space="preserve"> für diese Pressekonfer</w:t>
      </w:r>
      <w:r w:rsidR="00691C1A">
        <w:rPr>
          <w:rFonts w:ascii="Tahoma" w:hAnsi="Tahoma"/>
        </w:rPr>
        <w:t>en</w:t>
      </w:r>
      <w:r w:rsidR="00D37E35">
        <w:rPr>
          <w:rFonts w:ascii="Tahoma" w:hAnsi="Tahoma"/>
        </w:rPr>
        <w:t>z</w:t>
      </w:r>
      <w:r w:rsidR="008275AF">
        <w:rPr>
          <w:rFonts w:ascii="Tahoma" w:hAnsi="Tahoma"/>
        </w:rPr>
        <w:t xml:space="preserve"> den richtigen Rahmen</w:t>
      </w:r>
      <w:r w:rsidR="00D37E35">
        <w:rPr>
          <w:rFonts w:ascii="Tahoma" w:hAnsi="Tahoma"/>
        </w:rPr>
        <w:t xml:space="preserve">. Wir von der Wiener Spiele Akademie fühlen uns </w:t>
      </w:r>
      <w:r w:rsidR="00C12D09">
        <w:rPr>
          <w:rFonts w:ascii="Tahoma" w:hAnsi="Tahoma"/>
        </w:rPr>
        <w:t xml:space="preserve">hier </w:t>
      </w:r>
      <w:r w:rsidR="00D37E35">
        <w:rPr>
          <w:rFonts w:ascii="Tahoma" w:hAnsi="Tahoma"/>
        </w:rPr>
        <w:t>mittlerweile schon richtig zu Hause.</w:t>
      </w:r>
      <w:r w:rsidR="004A0705">
        <w:rPr>
          <w:rFonts w:ascii="Tahoma" w:hAnsi="Tahoma"/>
        </w:rPr>
        <w:t xml:space="preserve"> Ganz besonders begrüße ich hier den Vertreter des Spielewarenhändler Mag. Johannes Schüssler und den Vertreter der Spielwarenproduzenten und zugleich der Fachgruppe Spiel Mag. Dieter </w:t>
      </w:r>
      <w:proofErr w:type="spellStart"/>
      <w:r w:rsidR="004A0705">
        <w:rPr>
          <w:rFonts w:ascii="Tahoma" w:hAnsi="Tahoma"/>
        </w:rPr>
        <w:t>Strehl</w:t>
      </w:r>
      <w:proofErr w:type="spellEnd"/>
      <w:r w:rsidR="004A0705">
        <w:rPr>
          <w:rFonts w:ascii="Tahoma" w:hAnsi="Tahoma"/>
        </w:rPr>
        <w:t xml:space="preserve"> und für die Wirtschaftskammer Frau Mag. Martina </w:t>
      </w:r>
      <w:proofErr w:type="spellStart"/>
      <w:r w:rsidR="004A0705">
        <w:rPr>
          <w:rFonts w:ascii="Tahoma" w:hAnsi="Tahoma"/>
        </w:rPr>
        <w:t>Ertler</w:t>
      </w:r>
      <w:proofErr w:type="spellEnd"/>
      <w:r w:rsidR="004A0705">
        <w:rPr>
          <w:rFonts w:ascii="Tahoma" w:hAnsi="Tahoma"/>
        </w:rPr>
        <w:t xml:space="preserve"> und Herrn </w:t>
      </w:r>
      <w:r w:rsidR="004A0705" w:rsidRPr="004A0705">
        <w:rPr>
          <w:rFonts w:ascii="Tahoma" w:hAnsi="Tahoma"/>
        </w:rPr>
        <w:t>Andreas</w:t>
      </w:r>
      <w:r w:rsidR="004A0705">
        <w:rPr>
          <w:rFonts w:ascii="Tahoma" w:hAnsi="Tahoma"/>
        </w:rPr>
        <w:t xml:space="preserve"> </w:t>
      </w:r>
      <w:proofErr w:type="spellStart"/>
      <w:r w:rsidR="004A0705" w:rsidRPr="004A0705">
        <w:rPr>
          <w:rFonts w:ascii="Tahoma" w:hAnsi="Tahoma"/>
        </w:rPr>
        <w:t>Gurghianu</w:t>
      </w:r>
      <w:proofErr w:type="spellEnd"/>
      <w:r w:rsidR="004A0705">
        <w:rPr>
          <w:rFonts w:ascii="Tahoma" w:hAnsi="Tahoma"/>
        </w:rPr>
        <w:t>.</w:t>
      </w:r>
    </w:p>
    <w:p w:rsidR="004A0705" w:rsidRDefault="004A0705" w:rsidP="00D37E35">
      <w:pPr>
        <w:rPr>
          <w:rFonts w:ascii="Tahoma" w:hAnsi="Tahoma"/>
        </w:rPr>
      </w:pPr>
    </w:p>
    <w:p w:rsidR="00EE580E" w:rsidRDefault="00EE580E" w:rsidP="009963E4">
      <w:pPr>
        <w:rPr>
          <w:rFonts w:ascii="Tahoma" w:hAnsi="Tahoma"/>
        </w:rPr>
      </w:pPr>
      <w:r>
        <w:rPr>
          <w:rFonts w:ascii="Tahoma" w:hAnsi="Tahoma"/>
        </w:rPr>
        <w:t>Alle reden vom Wetter, lassen Sie mich das auch als Beispiel heranziehen. Nehmen wir den heutigen Tag als Stichtag für das Wetter, stimmt es sicher, dass wir ein angenehmes, erfreuliches Wetter haben. Aber das liegt nur an dem heutigen St</w:t>
      </w:r>
      <w:r w:rsidR="00100B9C">
        <w:rPr>
          <w:rFonts w:ascii="Tahoma" w:hAnsi="Tahoma"/>
        </w:rPr>
        <w:t>i</w:t>
      </w:r>
      <w:r>
        <w:rPr>
          <w:rFonts w:ascii="Tahoma" w:hAnsi="Tahoma"/>
        </w:rPr>
        <w:t>chtag, vor wenigen Tagen war das bei der Mörderhitze noch ganz anders und im Frühjahr war die Polarkälte auch nicht zu verachten, durchschnittlich – wie uns die EU in allen Berichten immer wei</w:t>
      </w:r>
      <w:r w:rsidR="00327AF9">
        <w:rPr>
          <w:rFonts w:ascii="Tahoma" w:hAnsi="Tahoma"/>
        </w:rPr>
        <w:t>s</w:t>
      </w:r>
      <w:r>
        <w:rPr>
          <w:rFonts w:ascii="Tahoma" w:hAnsi="Tahoma"/>
        </w:rPr>
        <w:t>machen möchte – ist alles in Ordnung, nur im Det</w:t>
      </w:r>
      <w:r w:rsidR="00100B9C">
        <w:rPr>
          <w:rFonts w:ascii="Tahoma" w:hAnsi="Tahoma"/>
        </w:rPr>
        <w:t>a</w:t>
      </w:r>
      <w:r>
        <w:rPr>
          <w:rFonts w:ascii="Tahoma" w:hAnsi="Tahoma"/>
        </w:rPr>
        <w:t>il eben nicht, der Stichtag ist eben falsch gewählt</w:t>
      </w:r>
      <w:r w:rsidR="00100B9C">
        <w:rPr>
          <w:rFonts w:ascii="Tahoma" w:hAnsi="Tahoma"/>
        </w:rPr>
        <w:t>, das Wetter hingegen ist völlig in Ordnung</w:t>
      </w:r>
      <w:r>
        <w:rPr>
          <w:rFonts w:ascii="Tahoma" w:hAnsi="Tahoma"/>
        </w:rPr>
        <w:t>.</w:t>
      </w:r>
    </w:p>
    <w:p w:rsidR="00EE580E" w:rsidRDefault="00EE580E" w:rsidP="009963E4">
      <w:pPr>
        <w:rPr>
          <w:rFonts w:ascii="Tahoma" w:hAnsi="Tahoma"/>
        </w:rPr>
      </w:pPr>
    </w:p>
    <w:p w:rsidR="00100B9C" w:rsidRDefault="00EE580E" w:rsidP="009963E4">
      <w:pPr>
        <w:rPr>
          <w:rFonts w:ascii="Tahoma" w:hAnsi="Tahoma"/>
        </w:rPr>
      </w:pPr>
      <w:r>
        <w:rPr>
          <w:rFonts w:ascii="Tahoma" w:hAnsi="Tahoma"/>
        </w:rPr>
        <w:lastRenderedPageBreak/>
        <w:t>So</w:t>
      </w:r>
      <w:r w:rsidR="00100B9C">
        <w:rPr>
          <w:rFonts w:ascii="Tahoma" w:hAnsi="Tahoma"/>
        </w:rPr>
        <w:t xml:space="preserve"> </w:t>
      </w:r>
      <w:r>
        <w:rPr>
          <w:rFonts w:ascii="Tahoma" w:hAnsi="Tahoma"/>
        </w:rPr>
        <w:t>wie mit dem Wetter ist es auch mit den Spiele</w:t>
      </w:r>
      <w:r w:rsidR="00100B9C">
        <w:rPr>
          <w:rFonts w:ascii="Tahoma" w:hAnsi="Tahoma"/>
        </w:rPr>
        <w:t>n. Seit 1</w:t>
      </w:r>
      <w:r w:rsidR="00327AF9">
        <w:rPr>
          <w:rFonts w:ascii="Tahoma" w:hAnsi="Tahoma"/>
        </w:rPr>
        <w:t>3</w:t>
      </w:r>
      <w:r w:rsidR="00100B9C">
        <w:rPr>
          <w:rFonts w:ascii="Tahoma" w:hAnsi="Tahoma"/>
        </w:rPr>
        <w:t xml:space="preserve"> Jahren bemühen wir uns, dass es auch Spiele von österreichischen Autoren und österreichischen Verlagen gibt, vor</w:t>
      </w:r>
      <w:r w:rsidR="00072E97">
        <w:rPr>
          <w:rFonts w:ascii="Tahoma" w:hAnsi="Tahoma"/>
        </w:rPr>
        <w:t xml:space="preserve"> </w:t>
      </w:r>
      <w:r w:rsidR="00100B9C">
        <w:rPr>
          <w:rFonts w:ascii="Tahoma" w:hAnsi="Tahoma"/>
        </w:rPr>
        <w:t>allem mit solchen Spielen, die auch unsere Spiele als Kulturgut in den Vordergrund stellen. Und nun kommt es leider auch nicht so, wie es gerne die EU-Behörden sehen möchten, dass durchschnittlich immer die richtige Anzahl der guten Spi</w:t>
      </w:r>
      <w:r w:rsidR="00327AF9">
        <w:rPr>
          <w:rFonts w:ascii="Tahoma" w:hAnsi="Tahoma"/>
        </w:rPr>
        <w:t xml:space="preserve">ele auf den Markt kommen, es gibt </w:t>
      </w:r>
      <w:r w:rsidR="00100B9C">
        <w:rPr>
          <w:rFonts w:ascii="Tahoma" w:hAnsi="Tahoma"/>
        </w:rPr>
        <w:t xml:space="preserve"> eben Höhen und Tiefen und 2013 gibt es zu</w:t>
      </w:r>
      <w:r w:rsidR="00072E97">
        <w:rPr>
          <w:rFonts w:ascii="Tahoma" w:hAnsi="Tahoma"/>
        </w:rPr>
        <w:t xml:space="preserve"> </w:t>
      </w:r>
      <w:r w:rsidR="00100B9C">
        <w:rPr>
          <w:rFonts w:ascii="Tahoma" w:hAnsi="Tahoma"/>
        </w:rPr>
        <w:t>viele Höhen, was machen wir da? Nichts, wie es die EU-Bürokraten vorschlagen?</w:t>
      </w:r>
    </w:p>
    <w:p w:rsidR="00100B9C" w:rsidRDefault="00100B9C" w:rsidP="009963E4">
      <w:pPr>
        <w:rPr>
          <w:rFonts w:ascii="Tahoma" w:hAnsi="Tahoma"/>
        </w:rPr>
      </w:pPr>
    </w:p>
    <w:p w:rsidR="00100B9C" w:rsidRDefault="00100B9C" w:rsidP="009963E4">
      <w:pPr>
        <w:rPr>
          <w:rFonts w:ascii="Tahoma" w:hAnsi="Tahoma"/>
        </w:rPr>
      </w:pPr>
      <w:r>
        <w:rPr>
          <w:rFonts w:ascii="Tahoma" w:hAnsi="Tahoma"/>
        </w:rPr>
        <w:t>Nein, bei uns schlägt es eben 13! Wir sind im 13</w:t>
      </w:r>
      <w:r w:rsidR="00327AF9">
        <w:rPr>
          <w:rFonts w:ascii="Tahoma" w:hAnsi="Tahoma"/>
        </w:rPr>
        <w:t>.</w:t>
      </w:r>
      <w:r>
        <w:rPr>
          <w:rFonts w:ascii="Tahoma" w:hAnsi="Tahoma"/>
        </w:rPr>
        <w:t xml:space="preserve"> Jahr und da schlagen wir mit zwei zusätzlichen Sonderpreisen zu! Das ist unser österreichische</w:t>
      </w:r>
      <w:r w:rsidR="00327AF9">
        <w:rPr>
          <w:rFonts w:ascii="Tahoma" w:hAnsi="Tahoma"/>
        </w:rPr>
        <w:t>r</w:t>
      </w:r>
      <w:r>
        <w:rPr>
          <w:rFonts w:ascii="Tahoma" w:hAnsi="Tahoma"/>
        </w:rPr>
        <w:t xml:space="preserve"> Weg!</w:t>
      </w:r>
    </w:p>
    <w:p w:rsidR="00100B9C" w:rsidRDefault="00100B9C" w:rsidP="009963E4">
      <w:pPr>
        <w:rPr>
          <w:rFonts w:ascii="Tahoma" w:hAnsi="Tahoma"/>
        </w:rPr>
      </w:pPr>
    </w:p>
    <w:p w:rsidR="00100B9C" w:rsidRDefault="009963E4" w:rsidP="009963E4">
      <w:pPr>
        <w:rPr>
          <w:rFonts w:ascii="Tahoma" w:hAnsi="Tahoma"/>
        </w:rPr>
      </w:pPr>
      <w:r>
        <w:rPr>
          <w:rFonts w:ascii="Tahoma" w:hAnsi="Tahoma"/>
        </w:rPr>
        <w:t>Für die Experten</w:t>
      </w:r>
      <w:r w:rsidR="008275AF">
        <w:rPr>
          <w:rFonts w:ascii="Tahoma" w:hAnsi="Tahoma"/>
        </w:rPr>
        <w:t xml:space="preserve"> der Spiele</w:t>
      </w:r>
      <w:r>
        <w:rPr>
          <w:rFonts w:ascii="Tahoma" w:hAnsi="Tahoma"/>
        </w:rPr>
        <w:t xml:space="preserve">kommission der Wiener Spiele Akademie </w:t>
      </w:r>
      <w:r w:rsidR="004978DD">
        <w:rPr>
          <w:rFonts w:ascii="Tahoma" w:hAnsi="Tahoma"/>
        </w:rPr>
        <w:t xml:space="preserve">war </w:t>
      </w:r>
      <w:r w:rsidR="00B9469D">
        <w:rPr>
          <w:rFonts w:ascii="Tahoma" w:hAnsi="Tahoma"/>
        </w:rPr>
        <w:t xml:space="preserve">dieses Jahr </w:t>
      </w:r>
      <w:r w:rsidR="004978DD">
        <w:rPr>
          <w:rFonts w:ascii="Tahoma" w:hAnsi="Tahoma"/>
        </w:rPr>
        <w:t xml:space="preserve">eine besondere Herausforderung, </w:t>
      </w:r>
      <w:r w:rsidR="00100B9C">
        <w:rPr>
          <w:rFonts w:ascii="Tahoma" w:hAnsi="Tahoma"/>
        </w:rPr>
        <w:t>denn zum zweiten Mal sind wir schon im</w:t>
      </w:r>
      <w:r w:rsidR="004978DD">
        <w:rPr>
          <w:rFonts w:ascii="Tahoma" w:hAnsi="Tahoma"/>
        </w:rPr>
        <w:t xml:space="preserve"> Juni </w:t>
      </w:r>
      <w:r w:rsidR="00100B9C">
        <w:rPr>
          <w:rFonts w:ascii="Tahoma" w:hAnsi="Tahoma"/>
        </w:rPr>
        <w:t>mit unserer Entscheidung da</w:t>
      </w:r>
      <w:r w:rsidR="004978DD">
        <w:rPr>
          <w:rFonts w:ascii="Tahoma" w:hAnsi="Tahoma"/>
        </w:rPr>
        <w:t>.</w:t>
      </w:r>
      <w:r w:rsidR="00100B9C">
        <w:rPr>
          <w:rFonts w:ascii="Tahoma" w:hAnsi="Tahoma"/>
        </w:rPr>
        <w:t xml:space="preserve"> Abgesprochen mit der Jury „Spiel des Jahres“</w:t>
      </w:r>
      <w:r w:rsidR="00DA57B9">
        <w:rPr>
          <w:rFonts w:ascii="Tahoma" w:hAnsi="Tahoma"/>
        </w:rPr>
        <w:t>, wir sind genau 14 Tage vor der Verkündung des</w:t>
      </w:r>
      <w:r w:rsidR="00100B9C">
        <w:rPr>
          <w:rFonts w:ascii="Tahoma" w:hAnsi="Tahoma"/>
        </w:rPr>
        <w:t xml:space="preserve"> Spiel</w:t>
      </w:r>
      <w:r w:rsidR="00DA57B9">
        <w:rPr>
          <w:rFonts w:ascii="Tahoma" w:hAnsi="Tahoma"/>
        </w:rPr>
        <w:t>s</w:t>
      </w:r>
      <w:r w:rsidR="00100B9C">
        <w:rPr>
          <w:rFonts w:ascii="Tahoma" w:hAnsi="Tahoma"/>
        </w:rPr>
        <w:t xml:space="preserve"> des Jahres in Deutschland. Wir stehen mit unserer Entscheidung</w:t>
      </w:r>
      <w:r w:rsidR="004978DD">
        <w:rPr>
          <w:rFonts w:ascii="Tahoma" w:hAnsi="Tahoma"/>
        </w:rPr>
        <w:t xml:space="preserve"> </w:t>
      </w:r>
      <w:r w:rsidR="00100B9C">
        <w:rPr>
          <w:rFonts w:ascii="Tahoma" w:hAnsi="Tahoma"/>
        </w:rPr>
        <w:t>schon vor den Ferien zur Verfügung und würden uns wünschen, wenn bereits in den großen Sommerferien unsere Empfehlungen berücksichtigt werden.</w:t>
      </w:r>
      <w:r w:rsidR="00072E97">
        <w:rPr>
          <w:rFonts w:ascii="Tahoma" w:hAnsi="Tahoma"/>
        </w:rPr>
        <w:t xml:space="preserve"> </w:t>
      </w:r>
      <w:r w:rsidR="00100B9C">
        <w:rPr>
          <w:rFonts w:ascii="Tahoma" w:hAnsi="Tahoma"/>
        </w:rPr>
        <w:t>Diese Kaufentscheidung durch zufrieden Spiele wäre dann</w:t>
      </w:r>
      <w:r w:rsidR="007350BC">
        <w:rPr>
          <w:rFonts w:ascii="Tahoma" w:hAnsi="Tahoma"/>
        </w:rPr>
        <w:t xml:space="preserve"> ist eine </w:t>
      </w:r>
      <w:r w:rsidR="006724F2">
        <w:rPr>
          <w:rFonts w:ascii="Tahoma" w:hAnsi="Tahoma"/>
        </w:rPr>
        <w:t>h</w:t>
      </w:r>
      <w:r w:rsidR="00100B9C">
        <w:rPr>
          <w:rFonts w:ascii="Tahoma" w:hAnsi="Tahoma"/>
        </w:rPr>
        <w:t>öc</w:t>
      </w:r>
      <w:r w:rsidR="007350BC">
        <w:rPr>
          <w:rFonts w:ascii="Tahoma" w:hAnsi="Tahoma"/>
        </w:rPr>
        <w:t>h</w:t>
      </w:r>
      <w:r w:rsidR="00100B9C">
        <w:rPr>
          <w:rFonts w:ascii="Tahoma" w:hAnsi="Tahoma"/>
        </w:rPr>
        <w:t>st</w:t>
      </w:r>
      <w:r w:rsidR="007350BC">
        <w:rPr>
          <w:rFonts w:ascii="Tahoma" w:hAnsi="Tahoma"/>
        </w:rPr>
        <w:t xml:space="preserve">e Auszeichnung für unsere Arbeit und werden uns daher noch mehr bemühen, </w:t>
      </w:r>
      <w:r w:rsidR="00100B9C">
        <w:rPr>
          <w:rFonts w:ascii="Tahoma" w:hAnsi="Tahoma"/>
        </w:rPr>
        <w:t xml:space="preserve">vor allem den </w:t>
      </w:r>
      <w:r w:rsidR="007350BC">
        <w:rPr>
          <w:rFonts w:ascii="Tahoma" w:hAnsi="Tahoma"/>
        </w:rPr>
        <w:t xml:space="preserve">Spielspaß </w:t>
      </w:r>
      <w:r w:rsidR="00100B9C">
        <w:rPr>
          <w:rFonts w:ascii="Tahoma" w:hAnsi="Tahoma"/>
        </w:rPr>
        <w:t xml:space="preserve">in jede Familie und </w:t>
      </w:r>
      <w:r w:rsidR="007350BC">
        <w:rPr>
          <w:rFonts w:ascii="Tahoma" w:hAnsi="Tahoma"/>
        </w:rPr>
        <w:t xml:space="preserve">auf jeden Spieletisch zu bringen. </w:t>
      </w:r>
    </w:p>
    <w:p w:rsidR="00100B9C" w:rsidRDefault="00100B9C" w:rsidP="009963E4">
      <w:pPr>
        <w:rPr>
          <w:rFonts w:ascii="Tahoma" w:hAnsi="Tahoma"/>
        </w:rPr>
      </w:pPr>
    </w:p>
    <w:p w:rsidR="004978DD" w:rsidRDefault="004978DD" w:rsidP="009963E4">
      <w:pPr>
        <w:rPr>
          <w:rFonts w:ascii="Tahoma" w:hAnsi="Tahoma"/>
        </w:rPr>
      </w:pPr>
      <w:r>
        <w:rPr>
          <w:rFonts w:ascii="Tahoma" w:hAnsi="Tahoma"/>
        </w:rPr>
        <w:t xml:space="preserve">Und so </w:t>
      </w:r>
      <w:r w:rsidR="009963E4">
        <w:rPr>
          <w:rFonts w:ascii="Tahoma" w:hAnsi="Tahoma"/>
        </w:rPr>
        <w:t>geht wie immer eine Phase des intensiven Spielens und Spiele Testens zu Ende.</w:t>
      </w:r>
      <w:r w:rsidR="008275AF">
        <w:rPr>
          <w:rFonts w:ascii="Tahoma" w:hAnsi="Tahoma"/>
        </w:rPr>
        <w:t xml:space="preserve"> </w:t>
      </w:r>
      <w:r>
        <w:rPr>
          <w:rFonts w:ascii="Tahoma" w:hAnsi="Tahoma"/>
        </w:rPr>
        <w:t>Auch wen</w:t>
      </w:r>
      <w:r w:rsidR="006724F2">
        <w:rPr>
          <w:rFonts w:ascii="Tahoma" w:hAnsi="Tahoma"/>
        </w:rPr>
        <w:t>n</w:t>
      </w:r>
      <w:r>
        <w:rPr>
          <w:rFonts w:ascii="Tahoma" w:hAnsi="Tahoma"/>
        </w:rPr>
        <w:t xml:space="preserve"> wir früher dran sind, hat das an unseren Kriterien und </w:t>
      </w:r>
      <w:r w:rsidR="006724F2">
        <w:rPr>
          <w:rFonts w:ascii="Tahoma" w:hAnsi="Tahoma"/>
        </w:rPr>
        <w:t xml:space="preserve">am </w:t>
      </w:r>
      <w:r>
        <w:rPr>
          <w:rFonts w:ascii="Tahoma" w:hAnsi="Tahoma"/>
        </w:rPr>
        <w:t>Qualitätsma</w:t>
      </w:r>
      <w:r w:rsidR="006724F2">
        <w:rPr>
          <w:rFonts w:ascii="Tahoma" w:hAnsi="Tahoma"/>
        </w:rPr>
        <w:t>ß</w:t>
      </w:r>
      <w:r>
        <w:rPr>
          <w:rFonts w:ascii="Tahoma" w:hAnsi="Tahoma"/>
        </w:rPr>
        <w:t>stab unserer Entscheidung nichts geändert. Wir wollen spielend die richtige Spiele auswählen!</w:t>
      </w:r>
    </w:p>
    <w:p w:rsidR="008275AF" w:rsidRDefault="008275AF" w:rsidP="009963E4">
      <w:pPr>
        <w:rPr>
          <w:rFonts w:ascii="Tahoma" w:hAnsi="Tahoma"/>
        </w:rPr>
      </w:pPr>
    </w:p>
    <w:p w:rsidR="009963E4" w:rsidRDefault="009963E4" w:rsidP="009963E4">
      <w:pPr>
        <w:rPr>
          <w:rFonts w:ascii="Tahoma" w:hAnsi="Tahoma"/>
        </w:rPr>
      </w:pPr>
      <w:r>
        <w:rPr>
          <w:rFonts w:ascii="Tahoma" w:hAnsi="Tahoma"/>
        </w:rPr>
        <w:t>Im heurigen Jahr hat</w:t>
      </w:r>
      <w:r w:rsidR="00307D12">
        <w:rPr>
          <w:rFonts w:ascii="Tahoma" w:hAnsi="Tahoma"/>
        </w:rPr>
        <w:t>ten wi</w:t>
      </w:r>
      <w:r w:rsidR="00C31D93">
        <w:rPr>
          <w:rFonts w:ascii="Tahoma" w:hAnsi="Tahoma"/>
        </w:rPr>
        <w:t>r</w:t>
      </w:r>
      <w:r w:rsidR="00307D12">
        <w:rPr>
          <w:rFonts w:ascii="Tahoma" w:hAnsi="Tahoma"/>
        </w:rPr>
        <w:t xml:space="preserve"> viele vergnügli</w:t>
      </w:r>
      <w:r w:rsidR="00044B15">
        <w:rPr>
          <w:rFonts w:ascii="Tahoma" w:hAnsi="Tahoma"/>
        </w:rPr>
        <w:t>c</w:t>
      </w:r>
      <w:r w:rsidR="00307D12">
        <w:rPr>
          <w:rFonts w:ascii="Tahoma" w:hAnsi="Tahoma"/>
        </w:rPr>
        <w:t xml:space="preserve">he Stunden, denn </w:t>
      </w:r>
      <w:r>
        <w:rPr>
          <w:rFonts w:ascii="Tahoma" w:hAnsi="Tahoma"/>
        </w:rPr>
        <w:t>d</w:t>
      </w:r>
      <w:r w:rsidR="004978DD">
        <w:rPr>
          <w:rFonts w:ascii="Tahoma" w:hAnsi="Tahoma"/>
        </w:rPr>
        <w:t xml:space="preserve">ie Auswahl </w:t>
      </w:r>
      <w:r w:rsidR="009630DC">
        <w:rPr>
          <w:rFonts w:ascii="Tahoma" w:hAnsi="Tahoma"/>
        </w:rPr>
        <w:t>empfehlenswerter</w:t>
      </w:r>
      <w:r w:rsidR="004978DD">
        <w:rPr>
          <w:rFonts w:ascii="Tahoma" w:hAnsi="Tahoma"/>
        </w:rPr>
        <w:t xml:space="preserve"> Spiele</w:t>
      </w:r>
      <w:r w:rsidR="009630DC">
        <w:rPr>
          <w:rFonts w:ascii="Tahoma" w:hAnsi="Tahoma"/>
        </w:rPr>
        <w:t>, besonders</w:t>
      </w:r>
      <w:r w:rsidR="004978DD">
        <w:rPr>
          <w:rFonts w:ascii="Tahoma" w:hAnsi="Tahoma"/>
        </w:rPr>
        <w:t xml:space="preserve"> für Familien</w:t>
      </w:r>
      <w:r w:rsidR="009630DC">
        <w:rPr>
          <w:rFonts w:ascii="Tahoma" w:hAnsi="Tahoma"/>
        </w:rPr>
        <w:t>,</w:t>
      </w:r>
      <w:r w:rsidR="004978DD">
        <w:rPr>
          <w:rFonts w:ascii="Tahoma" w:hAnsi="Tahoma"/>
        </w:rPr>
        <w:t xml:space="preserve"> war größer als die Jahre zuvor, daher</w:t>
      </w:r>
      <w:r w:rsidR="00307D12">
        <w:rPr>
          <w:rFonts w:ascii="Tahoma" w:hAnsi="Tahoma"/>
        </w:rPr>
        <w:t xml:space="preserve"> hat uns</w:t>
      </w:r>
      <w:r w:rsidR="004978DD">
        <w:rPr>
          <w:rFonts w:ascii="Tahoma" w:hAnsi="Tahoma"/>
        </w:rPr>
        <w:t xml:space="preserve"> das Spielen</w:t>
      </w:r>
      <w:r w:rsidR="00307D12">
        <w:rPr>
          <w:rFonts w:ascii="Tahoma" w:hAnsi="Tahoma"/>
        </w:rPr>
        <w:t xml:space="preserve"> </w:t>
      </w:r>
      <w:r>
        <w:rPr>
          <w:rFonts w:ascii="Tahoma" w:hAnsi="Tahoma"/>
        </w:rPr>
        <w:t>ganz besonders viel Spaß gemacht. Der Spielejahrgang 20</w:t>
      </w:r>
      <w:r w:rsidR="00307D12">
        <w:rPr>
          <w:rFonts w:ascii="Tahoma" w:hAnsi="Tahoma"/>
        </w:rPr>
        <w:t>1</w:t>
      </w:r>
      <w:r w:rsidR="009630DC">
        <w:rPr>
          <w:rFonts w:ascii="Tahoma" w:hAnsi="Tahoma"/>
        </w:rPr>
        <w:t>2</w:t>
      </w:r>
      <w:r w:rsidR="00307D12">
        <w:rPr>
          <w:rFonts w:ascii="Tahoma" w:hAnsi="Tahoma"/>
        </w:rPr>
        <w:t>/201</w:t>
      </w:r>
      <w:r w:rsidR="009630DC">
        <w:rPr>
          <w:rFonts w:ascii="Tahoma" w:hAnsi="Tahoma"/>
        </w:rPr>
        <w:t>3</w:t>
      </w:r>
      <w:r>
        <w:rPr>
          <w:rFonts w:ascii="Tahoma" w:hAnsi="Tahoma"/>
        </w:rPr>
        <w:t xml:space="preserve"> ist aus unserer Sicht </w:t>
      </w:r>
      <w:r w:rsidR="004978DD">
        <w:rPr>
          <w:rFonts w:ascii="Tahoma" w:hAnsi="Tahoma"/>
        </w:rPr>
        <w:t xml:space="preserve">daher </w:t>
      </w:r>
      <w:r w:rsidR="009630DC">
        <w:rPr>
          <w:rFonts w:ascii="Tahoma" w:hAnsi="Tahoma"/>
        </w:rPr>
        <w:t>außergewöhnlich</w:t>
      </w:r>
      <w:r>
        <w:rPr>
          <w:rFonts w:ascii="Tahoma" w:hAnsi="Tahoma"/>
        </w:rPr>
        <w:t xml:space="preserve"> und präsentiert sich voller Abwechslung, Innovation und Qualität.</w:t>
      </w:r>
      <w:r w:rsidR="00307D12">
        <w:rPr>
          <w:rFonts w:ascii="Tahoma" w:hAnsi="Tahoma"/>
        </w:rPr>
        <w:t xml:space="preserve"> Und dieses Vergnügen möchten wir mit unseren Auszeichnungen weitergeben.</w:t>
      </w:r>
    </w:p>
    <w:p w:rsidR="009963E4" w:rsidRDefault="009963E4" w:rsidP="00D37E35">
      <w:pPr>
        <w:rPr>
          <w:rFonts w:ascii="Tahoma" w:hAnsi="Tahoma"/>
        </w:rPr>
      </w:pPr>
    </w:p>
    <w:p w:rsidR="00BF68E5" w:rsidRDefault="00BF68E5" w:rsidP="00D37E35">
      <w:pPr>
        <w:rPr>
          <w:rFonts w:ascii="Tahoma" w:hAnsi="Tahoma"/>
        </w:rPr>
      </w:pPr>
    </w:p>
    <w:p w:rsidR="00D37E35" w:rsidRDefault="00D37E35" w:rsidP="00D37E35">
      <w:pPr>
        <w:rPr>
          <w:rFonts w:ascii="Tahoma" w:hAnsi="Tahoma"/>
        </w:rPr>
      </w:pPr>
    </w:p>
    <w:p w:rsidR="00DE56F1" w:rsidRPr="00C90E8F" w:rsidRDefault="00D37E35" w:rsidP="00DE56F1">
      <w:pPr>
        <w:rPr>
          <w:rFonts w:ascii="Tahoma" w:hAnsi="Tahoma" w:cs="Tahoma"/>
          <w:sz w:val="32"/>
          <w:szCs w:val="32"/>
          <w:u w:val="single"/>
        </w:rPr>
      </w:pPr>
      <w:r>
        <w:rPr>
          <w:rFonts w:ascii="Tahoma" w:hAnsi="Tahoma" w:cs="Tahoma"/>
          <w:sz w:val="32"/>
          <w:szCs w:val="32"/>
          <w:u w:val="single"/>
        </w:rPr>
        <w:t>Spielejahrgang 20</w:t>
      </w:r>
      <w:r w:rsidR="00307D12">
        <w:rPr>
          <w:rFonts w:ascii="Tahoma" w:hAnsi="Tahoma" w:cs="Tahoma"/>
          <w:sz w:val="32"/>
          <w:szCs w:val="32"/>
          <w:u w:val="single"/>
        </w:rPr>
        <w:t>1</w:t>
      </w:r>
      <w:r w:rsidR="009630DC">
        <w:rPr>
          <w:rFonts w:ascii="Tahoma" w:hAnsi="Tahoma" w:cs="Tahoma"/>
          <w:sz w:val="32"/>
          <w:szCs w:val="32"/>
          <w:u w:val="single"/>
        </w:rPr>
        <w:t>2</w:t>
      </w:r>
      <w:r>
        <w:rPr>
          <w:rFonts w:ascii="Tahoma" w:hAnsi="Tahoma" w:cs="Tahoma"/>
          <w:sz w:val="32"/>
          <w:szCs w:val="32"/>
          <w:u w:val="single"/>
        </w:rPr>
        <w:t>/201</w:t>
      </w:r>
      <w:r w:rsidR="009630DC">
        <w:rPr>
          <w:rFonts w:ascii="Tahoma" w:hAnsi="Tahoma" w:cs="Tahoma"/>
          <w:sz w:val="32"/>
          <w:szCs w:val="32"/>
          <w:u w:val="single"/>
        </w:rPr>
        <w:t>3</w:t>
      </w:r>
      <w:r w:rsidR="00DE56F1">
        <w:rPr>
          <w:rFonts w:ascii="Tahoma" w:hAnsi="Tahoma" w:cs="Tahoma"/>
          <w:sz w:val="32"/>
          <w:szCs w:val="32"/>
          <w:u w:val="single"/>
        </w:rPr>
        <w:t xml:space="preserve"> </w:t>
      </w:r>
    </w:p>
    <w:p w:rsidR="00DE56F1" w:rsidRDefault="00DE56F1">
      <w:pPr>
        <w:rPr>
          <w:rFonts w:ascii="Tahoma" w:hAnsi="Tahoma"/>
        </w:rPr>
      </w:pPr>
    </w:p>
    <w:p w:rsidR="007350BC" w:rsidRDefault="00307D12">
      <w:pPr>
        <w:rPr>
          <w:rFonts w:ascii="Tahoma" w:hAnsi="Tahoma"/>
        </w:rPr>
      </w:pPr>
      <w:r>
        <w:rPr>
          <w:rFonts w:ascii="Tahoma" w:hAnsi="Tahoma"/>
        </w:rPr>
        <w:t>„</w:t>
      </w:r>
      <w:r w:rsidR="007350BC">
        <w:rPr>
          <w:rFonts w:ascii="Tahoma" w:hAnsi="Tahoma"/>
        </w:rPr>
        <w:t>Haben wir schon Sommer?</w:t>
      </w:r>
      <w:r>
        <w:rPr>
          <w:rFonts w:ascii="Tahoma" w:hAnsi="Tahoma"/>
        </w:rPr>
        <w:t xml:space="preserve">“, </w:t>
      </w:r>
      <w:r w:rsidR="00DA57B9">
        <w:rPr>
          <w:rFonts w:ascii="Tahoma" w:hAnsi="Tahoma"/>
        </w:rPr>
        <w:t>fragte ich</w:t>
      </w:r>
      <w:r w:rsidR="009630DC">
        <w:rPr>
          <w:rFonts w:ascii="Tahoma" w:hAnsi="Tahoma"/>
        </w:rPr>
        <w:t xml:space="preserve"> letztes Jahr, dieses Jahr sollte ich eher sagen, „</w:t>
      </w:r>
      <w:r w:rsidR="00DA57B9">
        <w:rPr>
          <w:rFonts w:ascii="Tahoma" w:hAnsi="Tahoma"/>
        </w:rPr>
        <w:t>Haben wir Sommer oder Winter</w:t>
      </w:r>
      <w:r w:rsidR="009630DC">
        <w:rPr>
          <w:rFonts w:ascii="Tahoma" w:hAnsi="Tahoma"/>
        </w:rPr>
        <w:t xml:space="preserve">?“. </w:t>
      </w:r>
      <w:r w:rsidR="00773D86">
        <w:rPr>
          <w:rFonts w:ascii="Tahoma" w:hAnsi="Tahoma"/>
        </w:rPr>
        <w:t>Die</w:t>
      </w:r>
      <w:r w:rsidR="009630DC">
        <w:rPr>
          <w:rFonts w:ascii="Tahoma" w:hAnsi="Tahoma"/>
        </w:rPr>
        <w:t xml:space="preserve"> kalt</w:t>
      </w:r>
      <w:r w:rsidR="00DA57B9">
        <w:rPr>
          <w:rFonts w:ascii="Tahoma" w:hAnsi="Tahoma"/>
        </w:rPr>
        <w:t xml:space="preserve">/warme Wechseldusche der </w:t>
      </w:r>
      <w:r w:rsidR="009630DC">
        <w:rPr>
          <w:rFonts w:ascii="Tahoma" w:hAnsi="Tahoma"/>
        </w:rPr>
        <w:t>letzte</w:t>
      </w:r>
      <w:r w:rsidR="00DA57B9">
        <w:rPr>
          <w:rFonts w:ascii="Tahoma" w:hAnsi="Tahoma"/>
        </w:rPr>
        <w:t>n</w:t>
      </w:r>
      <w:r w:rsidR="009630DC">
        <w:rPr>
          <w:rFonts w:ascii="Tahoma" w:hAnsi="Tahoma"/>
        </w:rPr>
        <w:t xml:space="preserve"> Monate hatte eines bewirkt:</w:t>
      </w:r>
      <w:r>
        <w:rPr>
          <w:rFonts w:ascii="Tahoma" w:hAnsi="Tahoma"/>
        </w:rPr>
        <w:t xml:space="preserve"> Auch beim miesesten Wetter im Urlaub</w:t>
      </w:r>
      <w:r w:rsidR="00C31D93">
        <w:rPr>
          <w:rFonts w:ascii="Tahoma" w:hAnsi="Tahoma"/>
        </w:rPr>
        <w:t xml:space="preserve"> bringt ein Brett- oder Kartenspiel </w:t>
      </w:r>
      <w:r>
        <w:rPr>
          <w:rFonts w:ascii="Tahoma" w:hAnsi="Tahoma"/>
        </w:rPr>
        <w:t xml:space="preserve">die Gedanken wieder in positive Gefilde zurück. </w:t>
      </w:r>
    </w:p>
    <w:p w:rsidR="007350BC" w:rsidRDefault="007350BC">
      <w:pPr>
        <w:rPr>
          <w:rFonts w:ascii="Tahoma" w:hAnsi="Tahoma"/>
        </w:rPr>
      </w:pPr>
    </w:p>
    <w:p w:rsidR="00912E13" w:rsidRDefault="00307D12">
      <w:pPr>
        <w:rPr>
          <w:rFonts w:ascii="Tahoma" w:hAnsi="Tahoma"/>
        </w:rPr>
      </w:pPr>
      <w:r>
        <w:rPr>
          <w:rFonts w:ascii="Tahoma" w:hAnsi="Tahoma"/>
        </w:rPr>
        <w:t>Lassen Sie uns daher kurz zu den in den</w:t>
      </w:r>
      <w:r w:rsidR="00DA57B9">
        <w:rPr>
          <w:rFonts w:ascii="Tahoma" w:hAnsi="Tahoma"/>
        </w:rPr>
        <w:t xml:space="preserve"> letzten zwölf</w:t>
      </w:r>
      <w:r w:rsidR="00D37E35">
        <w:rPr>
          <w:rFonts w:ascii="Tahoma" w:hAnsi="Tahoma"/>
        </w:rPr>
        <w:t xml:space="preserve"> Monaten erschienen Spiele</w:t>
      </w:r>
      <w:r>
        <w:rPr>
          <w:rFonts w:ascii="Tahoma" w:hAnsi="Tahoma"/>
        </w:rPr>
        <w:t>n Stellung bezi</w:t>
      </w:r>
      <w:r w:rsidR="00A71F6E">
        <w:rPr>
          <w:rFonts w:ascii="Tahoma" w:hAnsi="Tahoma"/>
        </w:rPr>
        <w:t>e</w:t>
      </w:r>
      <w:r>
        <w:rPr>
          <w:rFonts w:ascii="Tahoma" w:hAnsi="Tahoma"/>
        </w:rPr>
        <w:t>hen</w:t>
      </w:r>
      <w:r w:rsidR="00912E13">
        <w:rPr>
          <w:rFonts w:ascii="Tahoma" w:hAnsi="Tahoma"/>
        </w:rPr>
        <w:t>. E</w:t>
      </w:r>
      <w:r w:rsidR="00D37E35">
        <w:rPr>
          <w:rFonts w:ascii="Tahoma" w:hAnsi="Tahoma"/>
        </w:rPr>
        <w:t>ine</w:t>
      </w:r>
      <w:r>
        <w:rPr>
          <w:rFonts w:ascii="Tahoma" w:hAnsi="Tahoma"/>
        </w:rPr>
        <w:t xml:space="preserve"> erfreuliche Zusammenstellung erwa</w:t>
      </w:r>
      <w:r w:rsidR="00C31D93">
        <w:rPr>
          <w:rFonts w:ascii="Tahoma" w:hAnsi="Tahoma"/>
        </w:rPr>
        <w:t>r</w:t>
      </w:r>
      <w:r>
        <w:rPr>
          <w:rFonts w:ascii="Tahoma" w:hAnsi="Tahoma"/>
        </w:rPr>
        <w:t>tet uns da,</w:t>
      </w:r>
      <w:r w:rsidR="00D37E35">
        <w:rPr>
          <w:rFonts w:ascii="Tahoma" w:hAnsi="Tahoma"/>
        </w:rPr>
        <w:t xml:space="preserve"> </w:t>
      </w:r>
      <w:r w:rsidR="00C31D93">
        <w:rPr>
          <w:rFonts w:ascii="Tahoma" w:hAnsi="Tahoma"/>
        </w:rPr>
        <w:t>sie</w:t>
      </w:r>
      <w:r w:rsidR="00DA57B9">
        <w:rPr>
          <w:rFonts w:ascii="Tahoma" w:hAnsi="Tahoma"/>
        </w:rPr>
        <w:t xml:space="preserve"> läd</w:t>
      </w:r>
      <w:r>
        <w:rPr>
          <w:rFonts w:ascii="Tahoma" w:hAnsi="Tahoma"/>
        </w:rPr>
        <w:t>t uns ein zu</w:t>
      </w:r>
      <w:r w:rsidR="00773D86">
        <w:rPr>
          <w:rFonts w:ascii="Tahoma" w:hAnsi="Tahoma"/>
        </w:rPr>
        <w:t xml:space="preserve"> spielen und spielen, </w:t>
      </w:r>
      <w:r w:rsidR="00DA57B9">
        <w:rPr>
          <w:rFonts w:ascii="Tahoma" w:hAnsi="Tahoma"/>
        </w:rPr>
        <w:t>all die</w:t>
      </w:r>
      <w:r w:rsidR="00D37E35">
        <w:rPr>
          <w:rFonts w:ascii="Tahoma" w:hAnsi="Tahoma"/>
        </w:rPr>
        <w:t xml:space="preserve"> tollen neuen Spiele</w:t>
      </w:r>
      <w:r>
        <w:rPr>
          <w:rFonts w:ascii="Tahoma" w:hAnsi="Tahoma"/>
        </w:rPr>
        <w:t xml:space="preserve"> auszuprobieren</w:t>
      </w:r>
      <w:r w:rsidR="00D37E35">
        <w:rPr>
          <w:rFonts w:ascii="Tahoma" w:hAnsi="Tahoma"/>
        </w:rPr>
        <w:t>,</w:t>
      </w:r>
      <w:r>
        <w:rPr>
          <w:rFonts w:ascii="Tahoma" w:hAnsi="Tahoma"/>
        </w:rPr>
        <w:t xml:space="preserve"> und dies</w:t>
      </w:r>
      <w:r w:rsidR="00C31D93">
        <w:rPr>
          <w:rFonts w:ascii="Tahoma" w:hAnsi="Tahoma"/>
        </w:rPr>
        <w:t>e</w:t>
      </w:r>
      <w:r>
        <w:rPr>
          <w:rFonts w:ascii="Tahoma" w:hAnsi="Tahoma"/>
        </w:rPr>
        <w:t xml:space="preserve"> Spiele sind</w:t>
      </w:r>
      <w:r w:rsidR="00D37E35">
        <w:rPr>
          <w:rFonts w:ascii="Tahoma" w:hAnsi="Tahoma"/>
        </w:rPr>
        <w:t xml:space="preserve"> in Österreich auf dem Markt</w:t>
      </w:r>
      <w:r>
        <w:rPr>
          <w:rFonts w:ascii="Tahoma" w:hAnsi="Tahoma"/>
        </w:rPr>
        <w:t>, bei unseren Spielefachhändlern</w:t>
      </w:r>
      <w:r w:rsidR="00D37E35">
        <w:rPr>
          <w:rFonts w:ascii="Tahoma" w:hAnsi="Tahoma"/>
        </w:rPr>
        <w:t xml:space="preserve">. </w:t>
      </w:r>
    </w:p>
    <w:p w:rsidR="00912E13" w:rsidRDefault="00912E13">
      <w:pPr>
        <w:rPr>
          <w:rFonts w:ascii="Tahoma" w:hAnsi="Tahoma"/>
        </w:rPr>
      </w:pPr>
    </w:p>
    <w:p w:rsidR="00691C1A" w:rsidRDefault="00C31D93">
      <w:pPr>
        <w:rPr>
          <w:rFonts w:ascii="Tahoma" w:hAnsi="Tahoma"/>
        </w:rPr>
      </w:pPr>
      <w:r>
        <w:rPr>
          <w:rFonts w:ascii="Tahoma" w:hAnsi="Tahoma"/>
        </w:rPr>
        <w:t>D</w:t>
      </w:r>
      <w:r w:rsidR="00044B15">
        <w:rPr>
          <w:rFonts w:ascii="Tahoma" w:hAnsi="Tahoma"/>
        </w:rPr>
        <w:t xml:space="preserve">ieser neue Jahrgang umfasst </w:t>
      </w:r>
      <w:r w:rsidR="00307D12">
        <w:rPr>
          <w:rFonts w:ascii="Tahoma" w:hAnsi="Tahoma"/>
        </w:rPr>
        <w:t>wieder m</w:t>
      </w:r>
      <w:r w:rsidR="00D37E35">
        <w:rPr>
          <w:rFonts w:ascii="Tahoma" w:hAnsi="Tahoma"/>
        </w:rPr>
        <w:t>eh</w:t>
      </w:r>
      <w:r w:rsidR="00307D12">
        <w:rPr>
          <w:rFonts w:ascii="Tahoma" w:hAnsi="Tahoma"/>
        </w:rPr>
        <w:t>r</w:t>
      </w:r>
      <w:r w:rsidR="00D37E35">
        <w:rPr>
          <w:rFonts w:ascii="Tahoma" w:hAnsi="Tahoma"/>
        </w:rPr>
        <w:t xml:space="preserve"> als 1.</w:t>
      </w:r>
      <w:r w:rsidR="00A7091B">
        <w:rPr>
          <w:rFonts w:ascii="Tahoma" w:hAnsi="Tahoma"/>
        </w:rPr>
        <w:t>0</w:t>
      </w:r>
      <w:r w:rsidR="00D37E35">
        <w:rPr>
          <w:rFonts w:ascii="Tahoma" w:hAnsi="Tahoma"/>
        </w:rPr>
        <w:t xml:space="preserve">00 </w:t>
      </w:r>
      <w:r w:rsidR="00773D86">
        <w:rPr>
          <w:rFonts w:ascii="Tahoma" w:hAnsi="Tahoma"/>
        </w:rPr>
        <w:t>neue Karten- und Bretts</w:t>
      </w:r>
      <w:r w:rsidR="00D37E35">
        <w:rPr>
          <w:rFonts w:ascii="Tahoma" w:hAnsi="Tahoma"/>
        </w:rPr>
        <w:t xml:space="preserve">piele und es war </w:t>
      </w:r>
      <w:r w:rsidR="00307D12">
        <w:rPr>
          <w:rFonts w:ascii="Tahoma" w:hAnsi="Tahoma"/>
        </w:rPr>
        <w:t xml:space="preserve">daher </w:t>
      </w:r>
      <w:r w:rsidR="00D37E35">
        <w:rPr>
          <w:rFonts w:ascii="Tahoma" w:hAnsi="Tahoma"/>
        </w:rPr>
        <w:t xml:space="preserve">nicht einfach, eine Auswahl zu treffen. </w:t>
      </w:r>
      <w:r w:rsidR="009630DC">
        <w:rPr>
          <w:rFonts w:ascii="Tahoma" w:hAnsi="Tahoma"/>
        </w:rPr>
        <w:t xml:space="preserve">Vor allem durch die vielen neuen Kleinverleger, die durch die Kickstarter-Projekte entstanden sind – das ist die </w:t>
      </w:r>
      <w:r w:rsidR="009630DC">
        <w:rPr>
          <w:rFonts w:ascii="Tahoma" w:hAnsi="Tahoma"/>
        </w:rPr>
        <w:lastRenderedPageBreak/>
        <w:t xml:space="preserve">Finanzierungsplattform die nun </w:t>
      </w:r>
      <w:r w:rsidR="00DA57B9">
        <w:rPr>
          <w:rFonts w:ascii="Tahoma" w:hAnsi="Tahoma"/>
        </w:rPr>
        <w:t xml:space="preserve">auch Spiele vorfinanziert – </w:t>
      </w:r>
      <w:proofErr w:type="spellStart"/>
      <w:r w:rsidR="00DA57B9">
        <w:rPr>
          <w:rFonts w:ascii="Tahoma" w:hAnsi="Tahoma"/>
        </w:rPr>
        <w:t>Crowdfu</w:t>
      </w:r>
      <w:r w:rsidR="009630DC">
        <w:rPr>
          <w:rFonts w:ascii="Tahoma" w:hAnsi="Tahoma"/>
        </w:rPr>
        <w:t>nding</w:t>
      </w:r>
      <w:proofErr w:type="spellEnd"/>
      <w:r w:rsidR="009630DC">
        <w:rPr>
          <w:rFonts w:ascii="Tahoma" w:hAnsi="Tahoma"/>
        </w:rPr>
        <w:t xml:space="preserve"> – wird die Anzahl der neuen Spiele fast schon un</w:t>
      </w:r>
      <w:r w:rsidR="00DA57B9">
        <w:rPr>
          <w:rFonts w:ascii="Tahoma" w:hAnsi="Tahoma"/>
        </w:rPr>
        <w:t>bestimmbar</w:t>
      </w:r>
      <w:r w:rsidR="009630DC">
        <w:rPr>
          <w:rFonts w:ascii="Tahoma" w:hAnsi="Tahoma"/>
        </w:rPr>
        <w:t xml:space="preserve">! </w:t>
      </w:r>
      <w:r w:rsidR="00307D12">
        <w:rPr>
          <w:rFonts w:ascii="Tahoma" w:hAnsi="Tahoma"/>
        </w:rPr>
        <w:t>Wenn Sie neugierig sind, wie 1.</w:t>
      </w:r>
      <w:r w:rsidR="00A7091B">
        <w:rPr>
          <w:rFonts w:ascii="Tahoma" w:hAnsi="Tahoma"/>
        </w:rPr>
        <w:t>0</w:t>
      </w:r>
      <w:r w:rsidR="00307D12">
        <w:rPr>
          <w:rFonts w:ascii="Tahoma" w:hAnsi="Tahoma"/>
        </w:rPr>
        <w:t>00 verschieden</w:t>
      </w:r>
      <w:r w:rsidR="00044B15">
        <w:rPr>
          <w:rFonts w:ascii="Tahoma" w:hAnsi="Tahoma"/>
        </w:rPr>
        <w:t>e</w:t>
      </w:r>
      <w:r w:rsidR="00307D12">
        <w:rPr>
          <w:rFonts w:ascii="Tahoma" w:hAnsi="Tahoma"/>
        </w:rPr>
        <w:t xml:space="preserve"> Spieleschachteln aussehen: d</w:t>
      </w:r>
      <w:r w:rsidR="00691C1A">
        <w:rPr>
          <w:rFonts w:ascii="Tahoma" w:hAnsi="Tahoma"/>
        </w:rPr>
        <w:t>en</w:t>
      </w:r>
      <w:r w:rsidR="00912E13">
        <w:rPr>
          <w:rFonts w:ascii="Tahoma" w:hAnsi="Tahoma"/>
        </w:rPr>
        <w:t xml:space="preserve"> neue</w:t>
      </w:r>
      <w:r w:rsidR="00691C1A">
        <w:rPr>
          <w:rFonts w:ascii="Tahoma" w:hAnsi="Tahoma"/>
        </w:rPr>
        <w:t>n</w:t>
      </w:r>
      <w:r w:rsidR="00773D86">
        <w:rPr>
          <w:rFonts w:ascii="Tahoma" w:hAnsi="Tahoma"/>
        </w:rPr>
        <w:t xml:space="preserve"> Spiele</w:t>
      </w:r>
      <w:r w:rsidR="00912E13">
        <w:rPr>
          <w:rFonts w:ascii="Tahoma" w:hAnsi="Tahoma"/>
        </w:rPr>
        <w:t>jahrgang</w:t>
      </w:r>
      <w:r w:rsidR="00773D86">
        <w:rPr>
          <w:rFonts w:ascii="Tahoma" w:hAnsi="Tahoma"/>
        </w:rPr>
        <w:t xml:space="preserve"> </w:t>
      </w:r>
      <w:r w:rsidR="00691C1A">
        <w:rPr>
          <w:rFonts w:ascii="Tahoma" w:hAnsi="Tahoma"/>
        </w:rPr>
        <w:t>f</w:t>
      </w:r>
      <w:r w:rsidR="00773D86">
        <w:rPr>
          <w:rFonts w:ascii="Tahoma" w:hAnsi="Tahoma"/>
        </w:rPr>
        <w:t>inde</w:t>
      </w:r>
      <w:r w:rsidR="00691C1A">
        <w:rPr>
          <w:rFonts w:ascii="Tahoma" w:hAnsi="Tahoma"/>
        </w:rPr>
        <w:t>n Sie</w:t>
      </w:r>
      <w:r w:rsidR="00773D86">
        <w:rPr>
          <w:rFonts w:ascii="Tahoma" w:hAnsi="Tahoma"/>
        </w:rPr>
        <w:t xml:space="preserve"> </w:t>
      </w:r>
      <w:r w:rsidR="00691C1A">
        <w:rPr>
          <w:rFonts w:ascii="Tahoma" w:hAnsi="Tahoma"/>
        </w:rPr>
        <w:t xml:space="preserve">komplett </w:t>
      </w:r>
      <w:r w:rsidR="00773D86">
        <w:rPr>
          <w:rFonts w:ascii="Tahoma" w:hAnsi="Tahoma"/>
        </w:rPr>
        <w:t xml:space="preserve">im </w:t>
      </w:r>
      <w:r w:rsidR="00307D12">
        <w:rPr>
          <w:rFonts w:ascii="Tahoma" w:hAnsi="Tahoma"/>
        </w:rPr>
        <w:t xml:space="preserve">Österreichischen </w:t>
      </w:r>
      <w:r w:rsidR="00773D86">
        <w:rPr>
          <w:rFonts w:ascii="Tahoma" w:hAnsi="Tahoma"/>
        </w:rPr>
        <w:t>Spiele</w:t>
      </w:r>
      <w:r w:rsidR="00307D12">
        <w:rPr>
          <w:rFonts w:ascii="Tahoma" w:hAnsi="Tahoma"/>
        </w:rPr>
        <w:t xml:space="preserve"> M</w:t>
      </w:r>
      <w:r w:rsidR="00773D86">
        <w:rPr>
          <w:rFonts w:ascii="Tahoma" w:hAnsi="Tahoma"/>
        </w:rPr>
        <w:t xml:space="preserve">useum in Leopoldsdorf, auch Sie können </w:t>
      </w:r>
      <w:r w:rsidR="00912E13">
        <w:rPr>
          <w:rFonts w:ascii="Tahoma" w:hAnsi="Tahoma"/>
        </w:rPr>
        <w:t>dort all die Spiele, die uns zur Entscheidung geführt haben,</w:t>
      </w:r>
      <w:r w:rsidR="00773D86">
        <w:rPr>
          <w:rFonts w:ascii="Tahoma" w:hAnsi="Tahoma"/>
        </w:rPr>
        <w:t xml:space="preserve"> probespielen. </w:t>
      </w:r>
      <w:r w:rsidR="00307D12">
        <w:rPr>
          <w:rFonts w:ascii="Tahoma" w:hAnsi="Tahoma"/>
        </w:rPr>
        <w:t>Hier i</w:t>
      </w:r>
      <w:r>
        <w:rPr>
          <w:rFonts w:ascii="Tahoma" w:hAnsi="Tahoma"/>
        </w:rPr>
        <w:t>m</w:t>
      </w:r>
      <w:r w:rsidR="00307D12">
        <w:rPr>
          <w:rFonts w:ascii="Tahoma" w:hAnsi="Tahoma"/>
        </w:rPr>
        <w:t xml:space="preserve"> Festsaal, haben wir für Sie z</w:t>
      </w:r>
      <w:r w:rsidR="00044B15">
        <w:rPr>
          <w:rFonts w:ascii="Tahoma" w:hAnsi="Tahoma"/>
        </w:rPr>
        <w:t>um Gustieren und I</w:t>
      </w:r>
      <w:r w:rsidR="00691C1A">
        <w:rPr>
          <w:rFonts w:ascii="Tahoma" w:hAnsi="Tahoma"/>
        </w:rPr>
        <w:t xml:space="preserve">nformieren die Preisträger </w:t>
      </w:r>
      <w:r w:rsidR="00307D12">
        <w:rPr>
          <w:rFonts w:ascii="Tahoma" w:hAnsi="Tahoma"/>
        </w:rPr>
        <w:t xml:space="preserve">im hinteren Teil </w:t>
      </w:r>
      <w:r w:rsidR="00691C1A">
        <w:rPr>
          <w:rFonts w:ascii="Tahoma" w:hAnsi="Tahoma"/>
        </w:rPr>
        <w:t>des Saales aufgebaut</w:t>
      </w:r>
      <w:r w:rsidR="00307D12">
        <w:rPr>
          <w:rFonts w:ascii="Tahoma" w:hAnsi="Tahoma"/>
        </w:rPr>
        <w:t>.</w:t>
      </w:r>
    </w:p>
    <w:p w:rsidR="00912E13" w:rsidRDefault="00912E13">
      <w:pPr>
        <w:rPr>
          <w:rFonts w:ascii="Tahoma" w:hAnsi="Tahoma"/>
        </w:rPr>
      </w:pPr>
    </w:p>
    <w:p w:rsidR="00773D86" w:rsidRDefault="009630DC">
      <w:pPr>
        <w:rPr>
          <w:rFonts w:ascii="Tahoma" w:hAnsi="Tahoma"/>
        </w:rPr>
      </w:pPr>
      <w:r>
        <w:rPr>
          <w:rFonts w:ascii="Tahoma" w:hAnsi="Tahoma"/>
        </w:rPr>
        <w:t>Wie schon gesagt</w:t>
      </w:r>
      <w:r w:rsidR="00773D86">
        <w:rPr>
          <w:rFonts w:ascii="Tahoma" w:hAnsi="Tahoma"/>
        </w:rPr>
        <w:t>: "</w:t>
      </w:r>
      <w:r>
        <w:rPr>
          <w:rFonts w:ascii="Tahoma" w:hAnsi="Tahoma"/>
        </w:rPr>
        <w:t>Dieses Jahr schlägt es 13</w:t>
      </w:r>
      <w:r w:rsidR="00A71F6E">
        <w:rPr>
          <w:rFonts w:ascii="Tahoma" w:hAnsi="Tahoma"/>
        </w:rPr>
        <w:t>!</w:t>
      </w:r>
      <w:r w:rsidR="00773D86">
        <w:rPr>
          <w:rFonts w:ascii="Tahoma" w:hAnsi="Tahoma"/>
        </w:rPr>
        <w:t>"</w:t>
      </w:r>
      <w:r w:rsidR="00912E13">
        <w:rPr>
          <w:rFonts w:ascii="Tahoma" w:hAnsi="Tahoma"/>
        </w:rPr>
        <w:t>.</w:t>
      </w:r>
      <w:r w:rsidR="00773D86">
        <w:rPr>
          <w:rFonts w:ascii="Tahoma" w:hAnsi="Tahoma"/>
        </w:rPr>
        <w:t xml:space="preserve"> </w:t>
      </w:r>
      <w:r w:rsidR="00307D12">
        <w:rPr>
          <w:rFonts w:ascii="Tahoma" w:hAnsi="Tahoma"/>
        </w:rPr>
        <w:t xml:space="preserve">Trotzdem </w:t>
      </w:r>
      <w:r>
        <w:rPr>
          <w:rFonts w:ascii="Tahoma" w:hAnsi="Tahoma"/>
        </w:rPr>
        <w:t>haben wir 14 Spiele ausg</w:t>
      </w:r>
      <w:r w:rsidR="00072E97">
        <w:rPr>
          <w:rFonts w:ascii="Tahoma" w:hAnsi="Tahoma"/>
        </w:rPr>
        <w:t>e</w:t>
      </w:r>
      <w:r>
        <w:rPr>
          <w:rFonts w:ascii="Tahoma" w:hAnsi="Tahoma"/>
        </w:rPr>
        <w:t>zeichn</w:t>
      </w:r>
      <w:r w:rsidR="00072E97">
        <w:rPr>
          <w:rFonts w:ascii="Tahoma" w:hAnsi="Tahoma"/>
        </w:rPr>
        <w:t>et</w:t>
      </w:r>
      <w:r>
        <w:rPr>
          <w:rFonts w:ascii="Tahoma" w:hAnsi="Tahoma"/>
        </w:rPr>
        <w:t xml:space="preserve">er und neben dem „Spiel der Spiele“ und den „Spiele Hits“ auch den „Sonderpreis“ vergeben, auf den ich </w:t>
      </w:r>
      <w:r w:rsidR="00B54320">
        <w:rPr>
          <w:rFonts w:ascii="Tahoma" w:hAnsi="Tahoma"/>
        </w:rPr>
        <w:t xml:space="preserve">jetzt </w:t>
      </w:r>
      <w:r>
        <w:rPr>
          <w:rFonts w:ascii="Tahoma" w:hAnsi="Tahoma"/>
        </w:rPr>
        <w:t>noch eingehe. E</w:t>
      </w:r>
      <w:r w:rsidR="00D37E35">
        <w:rPr>
          <w:rFonts w:ascii="Tahoma" w:hAnsi="Tahoma"/>
        </w:rPr>
        <w:t xml:space="preserve">s </w:t>
      </w:r>
      <w:r>
        <w:rPr>
          <w:rFonts w:ascii="Tahoma" w:hAnsi="Tahoma"/>
        </w:rPr>
        <w:t xml:space="preserve">ist eben </w:t>
      </w:r>
      <w:r w:rsidR="00D37E35">
        <w:rPr>
          <w:rFonts w:ascii="Tahoma" w:hAnsi="Tahoma"/>
        </w:rPr>
        <w:t>gut</w:t>
      </w:r>
      <w:r>
        <w:rPr>
          <w:rFonts w:ascii="Tahoma" w:hAnsi="Tahoma"/>
        </w:rPr>
        <w:t xml:space="preserve">, wenn </w:t>
      </w:r>
      <w:r w:rsidR="00D37E35">
        <w:rPr>
          <w:rFonts w:ascii="Tahoma" w:hAnsi="Tahoma"/>
        </w:rPr>
        <w:t>e</w:t>
      </w:r>
      <w:r>
        <w:rPr>
          <w:rFonts w:ascii="Tahoma" w:hAnsi="Tahoma"/>
        </w:rPr>
        <w:t>s so viele würdige</w:t>
      </w:r>
      <w:r w:rsidR="00D37E35">
        <w:rPr>
          <w:rFonts w:ascii="Tahoma" w:hAnsi="Tahoma"/>
        </w:rPr>
        <w:t xml:space="preserve"> Spiele</w:t>
      </w:r>
      <w:r w:rsidR="00307D12">
        <w:rPr>
          <w:rFonts w:ascii="Tahoma" w:hAnsi="Tahoma"/>
        </w:rPr>
        <w:t xml:space="preserve"> gibt, </w:t>
      </w:r>
      <w:r>
        <w:rPr>
          <w:rFonts w:ascii="Tahoma" w:hAnsi="Tahoma"/>
        </w:rPr>
        <w:t xml:space="preserve">trotzdem </w:t>
      </w:r>
      <w:r w:rsidR="00307D12">
        <w:rPr>
          <w:rFonts w:ascii="Tahoma" w:hAnsi="Tahoma"/>
        </w:rPr>
        <w:t>haben</w:t>
      </w:r>
      <w:r w:rsidR="00D37E35">
        <w:rPr>
          <w:rFonts w:ascii="Tahoma" w:hAnsi="Tahoma"/>
        </w:rPr>
        <w:t xml:space="preserve"> </w:t>
      </w:r>
      <w:r w:rsidR="00912E13">
        <w:rPr>
          <w:rFonts w:ascii="Tahoma" w:hAnsi="Tahoma"/>
        </w:rPr>
        <w:t xml:space="preserve">wir </w:t>
      </w:r>
      <w:r w:rsidR="00D37E35">
        <w:rPr>
          <w:rFonts w:ascii="Tahoma" w:hAnsi="Tahoma"/>
        </w:rPr>
        <w:t xml:space="preserve">nur </w:t>
      </w:r>
      <w:r>
        <w:rPr>
          <w:rFonts w:ascii="Tahoma" w:hAnsi="Tahoma"/>
        </w:rPr>
        <w:t>14</w:t>
      </w:r>
      <w:r w:rsidR="00773D86">
        <w:rPr>
          <w:rFonts w:ascii="Tahoma" w:hAnsi="Tahoma"/>
        </w:rPr>
        <w:t xml:space="preserve"> </w:t>
      </w:r>
      <w:r w:rsidR="00D37E35">
        <w:rPr>
          <w:rFonts w:ascii="Tahoma" w:hAnsi="Tahoma"/>
        </w:rPr>
        <w:t>Preisträ</w:t>
      </w:r>
      <w:r w:rsidR="00773D86">
        <w:rPr>
          <w:rFonts w:ascii="Tahoma" w:hAnsi="Tahoma"/>
        </w:rPr>
        <w:t>ger aus</w:t>
      </w:r>
      <w:r w:rsidR="00307D12">
        <w:rPr>
          <w:rFonts w:ascii="Tahoma" w:hAnsi="Tahoma"/>
        </w:rPr>
        <w:t>ge</w:t>
      </w:r>
      <w:r w:rsidR="00773D86">
        <w:rPr>
          <w:rFonts w:ascii="Tahoma" w:hAnsi="Tahoma"/>
        </w:rPr>
        <w:t>zeichne</w:t>
      </w:r>
      <w:r w:rsidR="00307D12">
        <w:rPr>
          <w:rFonts w:ascii="Tahoma" w:hAnsi="Tahoma"/>
        </w:rPr>
        <w:t>t</w:t>
      </w:r>
      <w:r w:rsidR="00072E97">
        <w:rPr>
          <w:rFonts w:ascii="Tahoma" w:hAnsi="Tahoma"/>
        </w:rPr>
        <w:t xml:space="preserve">, </w:t>
      </w:r>
      <w:proofErr w:type="spellStart"/>
      <w:r w:rsidR="00072E97">
        <w:rPr>
          <w:rFonts w:ascii="Tahoma" w:hAnsi="Tahoma"/>
        </w:rPr>
        <w:t xml:space="preserve">genau </w:t>
      </w:r>
      <w:r>
        <w:rPr>
          <w:rFonts w:ascii="Tahoma" w:hAnsi="Tahoma"/>
        </w:rPr>
        <w:t>so</w:t>
      </w:r>
      <w:proofErr w:type="spellEnd"/>
      <w:r>
        <w:rPr>
          <w:rFonts w:ascii="Tahoma" w:hAnsi="Tahoma"/>
        </w:rPr>
        <w:t xml:space="preserve"> viele wie letztes Jahr</w:t>
      </w:r>
      <w:r w:rsidR="00773D86">
        <w:rPr>
          <w:rFonts w:ascii="Tahoma" w:hAnsi="Tahoma"/>
        </w:rPr>
        <w:t xml:space="preserve">. Aber ich möchte nochmals betonen, nur ein Spiel, das auch im österreichischen </w:t>
      </w:r>
      <w:r w:rsidR="00912E13">
        <w:rPr>
          <w:rFonts w:ascii="Tahoma" w:hAnsi="Tahoma"/>
        </w:rPr>
        <w:t>H</w:t>
      </w:r>
      <w:r w:rsidR="00773D86">
        <w:rPr>
          <w:rFonts w:ascii="Tahoma" w:hAnsi="Tahoma"/>
        </w:rPr>
        <w:t>andel erhältlich ist, kann auf die Siegerliste kommen.</w:t>
      </w:r>
      <w:r w:rsidR="00912E13">
        <w:rPr>
          <w:rFonts w:ascii="Tahoma" w:hAnsi="Tahoma"/>
        </w:rPr>
        <w:t xml:space="preserve"> </w:t>
      </w:r>
    </w:p>
    <w:p w:rsidR="00B54320" w:rsidRDefault="00B54320">
      <w:pPr>
        <w:rPr>
          <w:rFonts w:ascii="Tahoma" w:hAnsi="Tahoma"/>
        </w:rPr>
      </w:pPr>
    </w:p>
    <w:p w:rsidR="00B54320" w:rsidRDefault="00DA57B9">
      <w:pPr>
        <w:rPr>
          <w:rFonts w:ascii="Tahoma" w:hAnsi="Tahoma"/>
        </w:rPr>
      </w:pPr>
      <w:r w:rsidRPr="00DA57B9">
        <w:rPr>
          <w:rFonts w:ascii="Tahoma" w:hAnsi="Tahoma"/>
        </w:rPr>
        <w:t>Wir können nie vorhersehen, wann unsere Bemühungen für das Kulturgut Spiele erfolgreich sein werden, heuer waren sie es so sehr, dass wir uns zu zwei Sonderpreisen entschieden haben:</w:t>
      </w:r>
    </w:p>
    <w:p w:rsidR="00DA57B9" w:rsidRDefault="00DA57B9">
      <w:pPr>
        <w:rPr>
          <w:rFonts w:ascii="Tahoma" w:hAnsi="Tahoma"/>
        </w:rPr>
      </w:pPr>
    </w:p>
    <w:p w:rsidR="00DA57B9" w:rsidRDefault="00B54320">
      <w:pPr>
        <w:rPr>
          <w:rFonts w:ascii="Tahoma" w:hAnsi="Tahoma"/>
        </w:rPr>
      </w:pPr>
      <w:r>
        <w:rPr>
          <w:rFonts w:ascii="Tahoma" w:hAnsi="Tahoma"/>
        </w:rPr>
        <w:t>Bei einem war auschlaggebend, dass ein österreichischer Autor und ein österreichischer Fernsehstar und Buchautor</w:t>
      </w:r>
      <w:r w:rsidR="00DA57B9">
        <w:rPr>
          <w:rFonts w:ascii="Tahoma" w:hAnsi="Tahoma"/>
        </w:rPr>
        <w:t>, Starkoch</w:t>
      </w:r>
      <w:r>
        <w:rPr>
          <w:rFonts w:ascii="Tahoma" w:hAnsi="Tahoma"/>
        </w:rPr>
        <w:t xml:space="preserve"> Johann </w:t>
      </w:r>
      <w:proofErr w:type="spellStart"/>
      <w:r>
        <w:rPr>
          <w:rFonts w:ascii="Tahoma" w:hAnsi="Tahoma"/>
        </w:rPr>
        <w:t>Lafer</w:t>
      </w:r>
      <w:proofErr w:type="spellEnd"/>
      <w:r w:rsidR="00DA57B9">
        <w:rPr>
          <w:rFonts w:ascii="Tahoma" w:hAnsi="Tahoma"/>
        </w:rPr>
        <w:t>,</w:t>
      </w:r>
      <w:r>
        <w:rPr>
          <w:rFonts w:ascii="Tahoma" w:hAnsi="Tahoma"/>
        </w:rPr>
        <w:t xml:space="preserve"> ein liebenswertes Grillspiel</w:t>
      </w:r>
      <w:r w:rsidR="00DA57B9">
        <w:rPr>
          <w:rFonts w:ascii="Tahoma" w:hAnsi="Tahoma"/>
        </w:rPr>
        <w:t>, illustriert von einem österreichischen Autor,</w:t>
      </w:r>
      <w:r>
        <w:rPr>
          <w:rFonts w:ascii="Tahoma" w:hAnsi="Tahoma"/>
        </w:rPr>
        <w:t xml:space="preserve"> herausgebracht haben.</w:t>
      </w:r>
      <w:r w:rsidR="00DA57B9">
        <w:rPr>
          <w:rFonts w:ascii="Tahoma" w:hAnsi="Tahoma"/>
        </w:rPr>
        <w:t xml:space="preserve"> Wir dachten, das hat eine besondere Aufmerksamkeit verdient!</w:t>
      </w:r>
    </w:p>
    <w:p w:rsidR="00B54320" w:rsidRDefault="00B54320">
      <w:pPr>
        <w:rPr>
          <w:rFonts w:ascii="Tahoma" w:hAnsi="Tahoma"/>
        </w:rPr>
      </w:pPr>
    </w:p>
    <w:p w:rsidR="00B54320" w:rsidRDefault="00B54320">
      <w:pPr>
        <w:rPr>
          <w:rFonts w:ascii="Tahoma" w:hAnsi="Tahoma"/>
        </w:rPr>
      </w:pPr>
      <w:r>
        <w:rPr>
          <w:rFonts w:ascii="Tahoma" w:hAnsi="Tahoma"/>
        </w:rPr>
        <w:t>Und beim zweiten</w:t>
      </w:r>
      <w:r w:rsidR="00DA57B9">
        <w:rPr>
          <w:rFonts w:ascii="Tahoma" w:hAnsi="Tahoma"/>
        </w:rPr>
        <w:t xml:space="preserve"> Preisträger unseres Sonderpreises</w:t>
      </w:r>
      <w:r>
        <w:rPr>
          <w:rFonts w:ascii="Tahoma" w:hAnsi="Tahoma"/>
        </w:rPr>
        <w:t xml:space="preserve"> wurde das Kulturgut Spiel durch ein Spiel über das Hamburger Wunderland</w:t>
      </w:r>
      <w:r w:rsidR="00DA57B9">
        <w:rPr>
          <w:rFonts w:ascii="Tahoma" w:hAnsi="Tahoma"/>
        </w:rPr>
        <w:t>, die berühmte Modelleisenbahnanlage,</w:t>
      </w:r>
      <w:r>
        <w:rPr>
          <w:rFonts w:ascii="Tahoma" w:hAnsi="Tahoma"/>
        </w:rPr>
        <w:t xml:space="preserve"> besonders präsentiert. Hier wird der Slogan „Spielen als Hobby“ in einer ganz besonderen Art beworben, </w:t>
      </w:r>
      <w:r w:rsidR="00DA57B9">
        <w:rPr>
          <w:rFonts w:ascii="Tahoma" w:hAnsi="Tahoma"/>
        </w:rPr>
        <w:t xml:space="preserve">das Spiel </w:t>
      </w:r>
      <w:r>
        <w:rPr>
          <w:rFonts w:ascii="Tahoma" w:hAnsi="Tahoma"/>
        </w:rPr>
        <w:t xml:space="preserve">gibt </w:t>
      </w:r>
      <w:r w:rsidR="00072E97">
        <w:rPr>
          <w:rFonts w:ascii="Tahoma" w:hAnsi="Tahoma"/>
        </w:rPr>
        <w:t>die</w:t>
      </w:r>
      <w:r>
        <w:rPr>
          <w:rFonts w:ascii="Tahoma" w:hAnsi="Tahoma"/>
        </w:rPr>
        <w:t xml:space="preserve"> analoge Spielewelt</w:t>
      </w:r>
      <w:r w:rsidR="00072E97">
        <w:rPr>
          <w:rFonts w:ascii="Tahoma" w:hAnsi="Tahoma"/>
        </w:rPr>
        <w:t xml:space="preserve"> wieder</w:t>
      </w:r>
      <w:r>
        <w:rPr>
          <w:rFonts w:ascii="Tahoma" w:hAnsi="Tahoma"/>
        </w:rPr>
        <w:t xml:space="preserve"> und </w:t>
      </w:r>
      <w:r w:rsidR="00072E97">
        <w:rPr>
          <w:rFonts w:ascii="Tahoma" w:hAnsi="Tahoma"/>
        </w:rPr>
        <w:t>ist dabei besonders</w:t>
      </w:r>
      <w:r>
        <w:rPr>
          <w:rFonts w:ascii="Tahoma" w:hAnsi="Tahoma"/>
        </w:rPr>
        <w:t xml:space="preserve"> </w:t>
      </w:r>
      <w:r w:rsidR="00072E97">
        <w:rPr>
          <w:rFonts w:ascii="Tahoma" w:hAnsi="Tahoma"/>
        </w:rPr>
        <w:t>einfühlsam</w:t>
      </w:r>
      <w:r>
        <w:rPr>
          <w:rFonts w:ascii="Tahoma" w:hAnsi="Tahoma"/>
        </w:rPr>
        <w:t xml:space="preserve">. </w:t>
      </w:r>
      <w:r w:rsidR="00DA57B9">
        <w:rPr>
          <w:rFonts w:ascii="Tahoma" w:hAnsi="Tahoma"/>
        </w:rPr>
        <w:t>So</w:t>
      </w:r>
      <w:r w:rsidR="00072E97">
        <w:rPr>
          <w:rFonts w:ascii="Tahoma" w:hAnsi="Tahoma"/>
        </w:rPr>
        <w:t xml:space="preserve"> etwas</w:t>
      </w:r>
      <w:r>
        <w:rPr>
          <w:rFonts w:ascii="Tahoma" w:hAnsi="Tahoma"/>
        </w:rPr>
        <w:t xml:space="preserve"> wurde bish</w:t>
      </w:r>
      <w:r w:rsidR="00072E97">
        <w:rPr>
          <w:rFonts w:ascii="Tahoma" w:hAnsi="Tahoma"/>
        </w:rPr>
        <w:t>er noch nie in solcher positiver</w:t>
      </w:r>
      <w:r>
        <w:rPr>
          <w:rFonts w:ascii="Tahoma" w:hAnsi="Tahoma"/>
        </w:rPr>
        <w:t xml:space="preserve"> Form präsentiert.</w:t>
      </w:r>
    </w:p>
    <w:p w:rsidR="00B54320" w:rsidRDefault="00B54320">
      <w:pPr>
        <w:rPr>
          <w:rFonts w:ascii="Tahoma" w:hAnsi="Tahoma"/>
        </w:rPr>
      </w:pPr>
    </w:p>
    <w:p w:rsidR="00B54320" w:rsidRDefault="00B54320">
      <w:pPr>
        <w:rPr>
          <w:rFonts w:ascii="Tahoma" w:hAnsi="Tahoma"/>
        </w:rPr>
      </w:pPr>
      <w:r>
        <w:rPr>
          <w:rFonts w:ascii="Tahoma" w:hAnsi="Tahoma"/>
        </w:rPr>
        <w:t xml:space="preserve">Ich möchte hier nochmals betonen, dass wir alle unsere 14 </w:t>
      </w:r>
      <w:r w:rsidR="00DA57B9">
        <w:rPr>
          <w:rFonts w:ascii="Tahoma" w:hAnsi="Tahoma"/>
        </w:rPr>
        <w:t>Preisträger</w:t>
      </w:r>
      <w:r>
        <w:rPr>
          <w:rFonts w:ascii="Tahoma" w:hAnsi="Tahoma"/>
        </w:rPr>
        <w:t xml:space="preserve"> empfehlen, alle verdienen</w:t>
      </w:r>
      <w:r w:rsidR="008D329D">
        <w:rPr>
          <w:rFonts w:ascii="Tahoma" w:hAnsi="Tahoma"/>
        </w:rPr>
        <w:t>, auf Ihrem</w:t>
      </w:r>
      <w:r>
        <w:rPr>
          <w:rFonts w:ascii="Tahoma" w:hAnsi="Tahoma"/>
        </w:rPr>
        <w:t xml:space="preserve"> Spieletisch zu la</w:t>
      </w:r>
      <w:r w:rsidR="008D329D">
        <w:rPr>
          <w:rFonts w:ascii="Tahoma" w:hAnsi="Tahoma"/>
        </w:rPr>
        <w:t>n</w:t>
      </w:r>
      <w:r>
        <w:rPr>
          <w:rFonts w:ascii="Tahoma" w:hAnsi="Tahoma"/>
        </w:rPr>
        <w:t>den, wir wollen aber die verschieden</w:t>
      </w:r>
      <w:r w:rsidR="008D329D">
        <w:rPr>
          <w:rFonts w:ascii="Tahoma" w:hAnsi="Tahoma"/>
        </w:rPr>
        <w:t>st</w:t>
      </w:r>
      <w:r>
        <w:rPr>
          <w:rFonts w:ascii="Tahoma" w:hAnsi="Tahoma"/>
        </w:rPr>
        <w:t>en Geschmäc</w:t>
      </w:r>
      <w:r w:rsidR="005F1492">
        <w:rPr>
          <w:rFonts w:ascii="Tahoma" w:hAnsi="Tahoma"/>
        </w:rPr>
        <w:t>k</w:t>
      </w:r>
      <w:r>
        <w:rPr>
          <w:rFonts w:ascii="Tahoma" w:hAnsi="Tahoma"/>
        </w:rPr>
        <w:t>er treffen, daher die Breite unserer Auswahl.</w:t>
      </w:r>
    </w:p>
    <w:p w:rsidR="00A71F6E" w:rsidRDefault="00A71F6E">
      <w:pPr>
        <w:rPr>
          <w:rFonts w:ascii="Tahoma" w:hAnsi="Tahoma"/>
        </w:rPr>
      </w:pPr>
    </w:p>
    <w:p w:rsidR="00773D86" w:rsidRDefault="00773D86" w:rsidP="00773D86">
      <w:pPr>
        <w:rPr>
          <w:rFonts w:ascii="Tahoma" w:hAnsi="Tahoma"/>
        </w:rPr>
      </w:pPr>
      <w:r>
        <w:rPr>
          <w:rFonts w:ascii="Tahoma" w:hAnsi="Tahoma"/>
        </w:rPr>
        <w:t xml:space="preserve">Bevor Ihnen Kommissionsmitglied </w:t>
      </w:r>
      <w:r w:rsidR="00381C82">
        <w:rPr>
          <w:rFonts w:ascii="Tahoma" w:hAnsi="Tahoma"/>
        </w:rPr>
        <w:t>Kurt Schellenbauer</w:t>
      </w:r>
      <w:r>
        <w:rPr>
          <w:rFonts w:ascii="Tahoma" w:hAnsi="Tahoma"/>
        </w:rPr>
        <w:t xml:space="preserve"> die Gewinner im </w:t>
      </w:r>
      <w:r w:rsidR="00912E13">
        <w:rPr>
          <w:rFonts w:ascii="Tahoma" w:hAnsi="Tahoma"/>
        </w:rPr>
        <w:t>E</w:t>
      </w:r>
      <w:r>
        <w:rPr>
          <w:rFonts w:ascii="Tahoma" w:hAnsi="Tahoma"/>
        </w:rPr>
        <w:t xml:space="preserve">inzelnen vorstellt, gestatten Sie mir ein paar Worte </w:t>
      </w:r>
      <w:r w:rsidR="006724F2">
        <w:rPr>
          <w:rFonts w:ascii="Tahoma" w:hAnsi="Tahoma"/>
        </w:rPr>
        <w:t>zu Trends und unseren Auswahlkriterien</w:t>
      </w:r>
      <w:r>
        <w:rPr>
          <w:rFonts w:ascii="Tahoma" w:hAnsi="Tahoma"/>
        </w:rPr>
        <w:t>.</w:t>
      </w:r>
    </w:p>
    <w:p w:rsidR="00773D86" w:rsidRDefault="00773D86">
      <w:pPr>
        <w:rPr>
          <w:rFonts w:ascii="Tahoma" w:hAnsi="Tahoma"/>
        </w:rPr>
      </w:pPr>
    </w:p>
    <w:p w:rsidR="00A15682" w:rsidRDefault="00A15682" w:rsidP="00A15682">
      <w:pPr>
        <w:rPr>
          <w:rFonts w:ascii="Tahoma" w:hAnsi="Tahoma" w:cs="Tahoma"/>
          <w:sz w:val="32"/>
          <w:szCs w:val="32"/>
          <w:u w:val="single"/>
        </w:rPr>
      </w:pPr>
      <w:r w:rsidRPr="00C90E8F">
        <w:rPr>
          <w:rFonts w:ascii="Tahoma" w:hAnsi="Tahoma" w:cs="Tahoma"/>
          <w:sz w:val="32"/>
          <w:szCs w:val="32"/>
          <w:u w:val="single"/>
        </w:rPr>
        <w:t>Spiele</w:t>
      </w:r>
      <w:r>
        <w:rPr>
          <w:rFonts w:ascii="Tahoma" w:hAnsi="Tahoma" w:cs="Tahoma"/>
          <w:sz w:val="32"/>
          <w:szCs w:val="32"/>
          <w:u w:val="single"/>
        </w:rPr>
        <w:t xml:space="preserve"> Trends</w:t>
      </w:r>
    </w:p>
    <w:p w:rsidR="00D37E35" w:rsidRDefault="00D37E35">
      <w:pPr>
        <w:rPr>
          <w:rFonts w:ascii="Tahoma" w:hAnsi="Tahoma"/>
        </w:rPr>
      </w:pPr>
    </w:p>
    <w:p w:rsidR="00D37E35" w:rsidRDefault="00773D86">
      <w:pPr>
        <w:rPr>
          <w:rFonts w:ascii="Tahoma" w:hAnsi="Tahoma"/>
        </w:rPr>
      </w:pPr>
      <w:r>
        <w:rPr>
          <w:rFonts w:ascii="Tahoma" w:hAnsi="Tahoma"/>
        </w:rPr>
        <w:t xml:space="preserve">Mit unserem Preis wollen wir </w:t>
      </w:r>
      <w:r w:rsidR="001279CE">
        <w:rPr>
          <w:rFonts w:ascii="Tahoma" w:hAnsi="Tahoma"/>
        </w:rPr>
        <w:t xml:space="preserve">Trends </w:t>
      </w:r>
      <w:r w:rsidR="006724F2">
        <w:rPr>
          <w:rFonts w:ascii="Tahoma" w:hAnsi="Tahoma"/>
        </w:rPr>
        <w:t>auf</w:t>
      </w:r>
      <w:r w:rsidR="001279CE">
        <w:rPr>
          <w:rFonts w:ascii="Tahoma" w:hAnsi="Tahoma"/>
        </w:rPr>
        <w:t xml:space="preserve">zeigen und </w:t>
      </w:r>
      <w:r>
        <w:rPr>
          <w:rFonts w:ascii="Tahoma" w:hAnsi="Tahoma"/>
        </w:rPr>
        <w:t xml:space="preserve">die richtigen Spiele </w:t>
      </w:r>
      <w:r w:rsidR="00A15682">
        <w:rPr>
          <w:rFonts w:ascii="Tahoma" w:hAnsi="Tahoma"/>
        </w:rPr>
        <w:t xml:space="preserve">für Ihre Leser </w:t>
      </w:r>
      <w:r w:rsidR="00DA57B9">
        <w:rPr>
          <w:rFonts w:ascii="Tahoma" w:hAnsi="Tahoma"/>
        </w:rPr>
        <w:t xml:space="preserve">und Kunden </w:t>
      </w:r>
      <w:r w:rsidR="00A15682">
        <w:rPr>
          <w:rFonts w:ascii="Tahoma" w:hAnsi="Tahoma"/>
        </w:rPr>
        <w:t>finden</w:t>
      </w:r>
      <w:r>
        <w:rPr>
          <w:rFonts w:ascii="Tahoma" w:hAnsi="Tahoma"/>
        </w:rPr>
        <w:t>.</w:t>
      </w:r>
      <w:r w:rsidR="00A15682">
        <w:rPr>
          <w:rFonts w:ascii="Tahoma" w:hAnsi="Tahoma"/>
        </w:rPr>
        <w:t xml:space="preserve"> </w:t>
      </w:r>
      <w:r w:rsidR="004D3753">
        <w:rPr>
          <w:rFonts w:ascii="Tahoma" w:hAnsi="Tahoma"/>
        </w:rPr>
        <w:t>D</w:t>
      </w:r>
      <w:r w:rsidR="00A15682">
        <w:rPr>
          <w:rFonts w:ascii="Tahoma" w:hAnsi="Tahoma"/>
        </w:rPr>
        <w:t>aher wählen wir die Spiele auch nach den entsprechenden Zielgruppen aus: Für Kinder</w:t>
      </w:r>
      <w:r w:rsidR="001279CE">
        <w:rPr>
          <w:rFonts w:ascii="Tahoma" w:hAnsi="Tahoma"/>
        </w:rPr>
        <w:t xml:space="preserve">, </w:t>
      </w:r>
      <w:r w:rsidR="00A15682">
        <w:rPr>
          <w:rFonts w:ascii="Tahoma" w:hAnsi="Tahoma"/>
        </w:rPr>
        <w:t xml:space="preserve">Für Familien, Mit Freunden und Für Experten. Jede diese Gruppe hat andere Anforderungen an </w:t>
      </w:r>
      <w:r w:rsidR="00044B15">
        <w:rPr>
          <w:rFonts w:ascii="Tahoma" w:hAnsi="Tahoma"/>
        </w:rPr>
        <w:t>ein</w:t>
      </w:r>
      <w:r w:rsidR="00A15682">
        <w:rPr>
          <w:rFonts w:ascii="Tahoma" w:hAnsi="Tahoma"/>
        </w:rPr>
        <w:t xml:space="preserve"> Spiel.</w:t>
      </w:r>
    </w:p>
    <w:p w:rsidR="008C404B" w:rsidRDefault="008C404B" w:rsidP="00A15682">
      <w:pPr>
        <w:rPr>
          <w:rFonts w:ascii="Tahoma" w:hAnsi="Tahoma"/>
        </w:rPr>
      </w:pPr>
    </w:p>
    <w:p w:rsidR="008C404B" w:rsidRDefault="008C404B" w:rsidP="00A15682">
      <w:pPr>
        <w:rPr>
          <w:rFonts w:ascii="Tahoma" w:hAnsi="Tahoma"/>
        </w:rPr>
      </w:pPr>
      <w:r>
        <w:rPr>
          <w:rFonts w:ascii="Tahoma" w:hAnsi="Tahoma"/>
        </w:rPr>
        <w:t>Zu den Spieletrends kann ich nur meine A</w:t>
      </w:r>
      <w:r w:rsidR="00BC4775">
        <w:rPr>
          <w:rFonts w:ascii="Tahoma" w:hAnsi="Tahoma"/>
        </w:rPr>
        <w:t>rgumente</w:t>
      </w:r>
      <w:r>
        <w:rPr>
          <w:rFonts w:ascii="Tahoma" w:hAnsi="Tahoma"/>
        </w:rPr>
        <w:t xml:space="preserve"> aus den Vorjahren</w:t>
      </w:r>
      <w:r w:rsidR="00BC4775">
        <w:rPr>
          <w:rFonts w:ascii="Tahoma" w:hAnsi="Tahoma"/>
        </w:rPr>
        <w:t xml:space="preserve"> </w:t>
      </w:r>
      <w:r>
        <w:rPr>
          <w:rFonts w:ascii="Tahoma" w:hAnsi="Tahoma"/>
        </w:rPr>
        <w:t>wiederholen und be</w:t>
      </w:r>
      <w:r w:rsidR="00BC4775">
        <w:rPr>
          <w:rFonts w:ascii="Tahoma" w:hAnsi="Tahoma"/>
        </w:rPr>
        <w:t>stärken</w:t>
      </w:r>
      <w:r>
        <w:rPr>
          <w:rFonts w:ascii="Tahoma" w:hAnsi="Tahoma"/>
        </w:rPr>
        <w:t xml:space="preserve">, die Entwicklung ist im Laufen und bringt </w:t>
      </w:r>
      <w:r w:rsidR="00B54320">
        <w:rPr>
          <w:rFonts w:ascii="Tahoma" w:hAnsi="Tahoma"/>
        </w:rPr>
        <w:t xml:space="preserve">besonders </w:t>
      </w:r>
      <w:r>
        <w:rPr>
          <w:rFonts w:ascii="Tahoma" w:hAnsi="Tahoma"/>
        </w:rPr>
        <w:t>de</w:t>
      </w:r>
      <w:r w:rsidR="00B54320">
        <w:rPr>
          <w:rFonts w:ascii="Tahoma" w:hAnsi="Tahoma"/>
        </w:rPr>
        <w:t>m</w:t>
      </w:r>
      <w:r>
        <w:rPr>
          <w:rFonts w:ascii="Tahoma" w:hAnsi="Tahoma"/>
        </w:rPr>
        <w:t xml:space="preserve"> Karten- und Brettspiel eine weitere positive Entwicklung</w:t>
      </w:r>
      <w:r w:rsidR="00BC4775">
        <w:rPr>
          <w:rFonts w:ascii="Tahoma" w:hAnsi="Tahoma"/>
        </w:rPr>
        <w:t xml:space="preserve"> am Gesamtmarkt</w:t>
      </w:r>
      <w:r>
        <w:rPr>
          <w:rFonts w:ascii="Tahoma" w:hAnsi="Tahoma"/>
        </w:rPr>
        <w:t>.</w:t>
      </w:r>
      <w:r w:rsidR="006724F2">
        <w:rPr>
          <w:rFonts w:ascii="Tahoma" w:hAnsi="Tahoma"/>
        </w:rPr>
        <w:t xml:space="preserve"> Und es für jede Altersgruppe und für jeden Anspruch oder Geschmack etwas dabei.</w:t>
      </w:r>
      <w:r w:rsidR="00122828">
        <w:rPr>
          <w:rFonts w:ascii="Tahoma" w:hAnsi="Tahoma"/>
        </w:rPr>
        <w:t xml:space="preserve"> </w:t>
      </w:r>
    </w:p>
    <w:p w:rsidR="00122828" w:rsidRDefault="00122828" w:rsidP="00A15682">
      <w:pPr>
        <w:rPr>
          <w:rFonts w:ascii="Tahoma" w:hAnsi="Tahoma"/>
        </w:rPr>
      </w:pPr>
    </w:p>
    <w:p w:rsidR="00A71F6E" w:rsidRDefault="00122828" w:rsidP="00A15682">
      <w:pPr>
        <w:rPr>
          <w:rFonts w:ascii="Tahoma" w:hAnsi="Tahoma"/>
        </w:rPr>
      </w:pPr>
      <w:r>
        <w:rPr>
          <w:rFonts w:ascii="Tahoma" w:hAnsi="Tahoma"/>
        </w:rPr>
        <w:lastRenderedPageBreak/>
        <w:t>Dabei ist aber zu bedenken, dass die Entwicklung der Spiele als Kulturgut a</w:t>
      </w:r>
      <w:r w:rsidR="00DA57B9">
        <w:rPr>
          <w:rFonts w:ascii="Tahoma" w:hAnsi="Tahoma"/>
        </w:rPr>
        <w:t>ber anders bewertet werden muss</w:t>
      </w:r>
      <w:r>
        <w:rPr>
          <w:rFonts w:ascii="Tahoma" w:hAnsi="Tahoma"/>
        </w:rPr>
        <w:t xml:space="preserve"> als der Kampf </w:t>
      </w:r>
      <w:r w:rsidR="00A71F6E">
        <w:rPr>
          <w:rFonts w:ascii="Tahoma" w:hAnsi="Tahoma"/>
        </w:rPr>
        <w:t xml:space="preserve">der nichtelektronischen Produkte </w:t>
      </w:r>
      <w:r>
        <w:rPr>
          <w:rFonts w:ascii="Tahoma" w:hAnsi="Tahoma"/>
        </w:rPr>
        <w:t xml:space="preserve">um Marktanteile am Freizeitmarkt. Hier stehen </w:t>
      </w:r>
      <w:r w:rsidR="00B54320">
        <w:rPr>
          <w:rFonts w:ascii="Tahoma" w:hAnsi="Tahoma"/>
        </w:rPr>
        <w:t>im</w:t>
      </w:r>
      <w:r w:rsidR="00A71F6E">
        <w:rPr>
          <w:rFonts w:ascii="Tahoma" w:hAnsi="Tahoma"/>
        </w:rPr>
        <w:t xml:space="preserve"> Elektronikbereich</w:t>
      </w:r>
      <w:r>
        <w:rPr>
          <w:rFonts w:ascii="Tahoma" w:hAnsi="Tahoma"/>
        </w:rPr>
        <w:t xml:space="preserve"> </w:t>
      </w:r>
      <w:r w:rsidR="00B54320">
        <w:rPr>
          <w:rFonts w:ascii="Tahoma" w:hAnsi="Tahoma"/>
        </w:rPr>
        <w:t>die drei Konzerne bereit</w:t>
      </w:r>
      <w:r w:rsidR="008D329D">
        <w:rPr>
          <w:rFonts w:ascii="Tahoma" w:hAnsi="Tahoma"/>
        </w:rPr>
        <w:t>,</w:t>
      </w:r>
      <w:r w:rsidR="00B54320">
        <w:rPr>
          <w:rFonts w:ascii="Tahoma" w:hAnsi="Tahoma"/>
        </w:rPr>
        <w:t xml:space="preserve"> mit ihren n</w:t>
      </w:r>
      <w:r w:rsidR="008D329D">
        <w:rPr>
          <w:rFonts w:ascii="Tahoma" w:hAnsi="Tahoma"/>
        </w:rPr>
        <w:t>euen Konsolen den Markt neu aufzu</w:t>
      </w:r>
      <w:r w:rsidR="00B54320">
        <w:rPr>
          <w:rFonts w:ascii="Tahoma" w:hAnsi="Tahoma"/>
        </w:rPr>
        <w:t xml:space="preserve">mischen. </w:t>
      </w:r>
      <w:r w:rsidR="008D329D">
        <w:rPr>
          <w:rFonts w:ascii="Tahoma" w:hAnsi="Tahoma"/>
        </w:rPr>
        <w:t>Es gibt dabei immer mehr</w:t>
      </w:r>
      <w:r w:rsidR="00B54320">
        <w:rPr>
          <w:rFonts w:ascii="Tahoma" w:hAnsi="Tahoma"/>
        </w:rPr>
        <w:t xml:space="preserve"> </w:t>
      </w:r>
      <w:r w:rsidR="00A71F6E">
        <w:rPr>
          <w:rFonts w:ascii="Tahoma" w:hAnsi="Tahoma"/>
        </w:rPr>
        <w:t>Umsetzungen bekannter Brett- und Kartenspiele</w:t>
      </w:r>
      <w:r w:rsidR="00B54320">
        <w:rPr>
          <w:rFonts w:ascii="Tahoma" w:hAnsi="Tahoma"/>
        </w:rPr>
        <w:t xml:space="preserve"> für die Konsolen</w:t>
      </w:r>
      <w:r w:rsidR="00A71F6E">
        <w:rPr>
          <w:rFonts w:ascii="Tahoma" w:hAnsi="Tahoma"/>
        </w:rPr>
        <w:t xml:space="preserve">, </w:t>
      </w:r>
      <w:r w:rsidR="006F50F2">
        <w:rPr>
          <w:rFonts w:ascii="Tahoma" w:hAnsi="Tahoma"/>
        </w:rPr>
        <w:t xml:space="preserve">bald wird sich </w:t>
      </w:r>
      <w:r w:rsidR="00B54320">
        <w:rPr>
          <w:rFonts w:ascii="Tahoma" w:hAnsi="Tahoma"/>
        </w:rPr>
        <w:t>zeigen, wie</w:t>
      </w:r>
      <w:r w:rsidR="00EC1D49">
        <w:rPr>
          <w:rFonts w:ascii="Tahoma" w:hAnsi="Tahoma"/>
        </w:rPr>
        <w:t xml:space="preserve"> </w:t>
      </w:r>
      <w:r w:rsidR="00B54320">
        <w:rPr>
          <w:rFonts w:ascii="Tahoma" w:hAnsi="Tahoma"/>
        </w:rPr>
        <w:t>viele Umsetzungen der Markt braucht</w:t>
      </w:r>
      <w:r>
        <w:rPr>
          <w:rFonts w:ascii="Tahoma" w:hAnsi="Tahoma"/>
        </w:rPr>
        <w:t>.</w:t>
      </w:r>
      <w:r w:rsidR="00B54320">
        <w:rPr>
          <w:rFonts w:ascii="Tahoma" w:hAnsi="Tahoma"/>
        </w:rPr>
        <w:t xml:space="preserve"> Ich </w:t>
      </w:r>
      <w:r w:rsidR="00EC1D49">
        <w:rPr>
          <w:rFonts w:ascii="Tahoma" w:hAnsi="Tahoma"/>
        </w:rPr>
        <w:t>fürchte, da wird es bald eine S</w:t>
      </w:r>
      <w:r w:rsidR="00B54320">
        <w:rPr>
          <w:rFonts w:ascii="Tahoma" w:hAnsi="Tahoma"/>
        </w:rPr>
        <w:t>ättigung geben, denn der Spieltisch hat seinen Reiz nicht verloren</w:t>
      </w:r>
      <w:r w:rsidR="00EC1D49">
        <w:rPr>
          <w:rFonts w:ascii="Tahoma" w:hAnsi="Tahoma"/>
        </w:rPr>
        <w:t>.</w:t>
      </w:r>
    </w:p>
    <w:p w:rsidR="00EC1D49" w:rsidRDefault="00EC1D49" w:rsidP="00A15682">
      <w:pPr>
        <w:rPr>
          <w:rFonts w:ascii="Tahoma" w:hAnsi="Tahoma"/>
        </w:rPr>
      </w:pPr>
    </w:p>
    <w:p w:rsidR="00A71F6E" w:rsidRDefault="00A71F6E" w:rsidP="00A15682">
      <w:pPr>
        <w:rPr>
          <w:rFonts w:ascii="Tahoma" w:hAnsi="Tahoma"/>
        </w:rPr>
      </w:pPr>
      <w:r>
        <w:rPr>
          <w:rFonts w:ascii="Tahoma" w:hAnsi="Tahoma"/>
        </w:rPr>
        <w:t>Aber im Detail:</w:t>
      </w:r>
    </w:p>
    <w:p w:rsidR="00A15682" w:rsidRDefault="00A15682" w:rsidP="00A15682">
      <w:pPr>
        <w:rPr>
          <w:rFonts w:ascii="Tahoma" w:hAnsi="Tahoma"/>
        </w:rPr>
      </w:pPr>
    </w:p>
    <w:p w:rsidR="008C404B" w:rsidRDefault="00EC1D49" w:rsidP="008C404B">
      <w:pPr>
        <w:numPr>
          <w:ilvl w:val="0"/>
          <w:numId w:val="2"/>
        </w:numPr>
        <w:rPr>
          <w:rFonts w:ascii="Tahoma" w:hAnsi="Tahoma"/>
        </w:rPr>
      </w:pPr>
      <w:r>
        <w:rPr>
          <w:rFonts w:ascii="Tahoma" w:hAnsi="Tahoma"/>
        </w:rPr>
        <w:t>Jedes</w:t>
      </w:r>
      <w:r w:rsidR="00122828">
        <w:rPr>
          <w:rFonts w:ascii="Tahoma" w:hAnsi="Tahoma"/>
        </w:rPr>
        <w:t xml:space="preserve"> Jahr </w:t>
      </w:r>
      <w:r>
        <w:rPr>
          <w:rFonts w:ascii="Tahoma" w:hAnsi="Tahoma"/>
        </w:rPr>
        <w:t xml:space="preserve">bringt </w:t>
      </w:r>
      <w:r w:rsidR="00122828">
        <w:rPr>
          <w:rFonts w:ascii="Tahoma" w:hAnsi="Tahoma"/>
        </w:rPr>
        <w:t xml:space="preserve">viele neue Familienspiele, die Auswahl ist </w:t>
      </w:r>
      <w:r>
        <w:rPr>
          <w:rFonts w:ascii="Tahoma" w:hAnsi="Tahoma"/>
        </w:rPr>
        <w:t>ungebrochen</w:t>
      </w:r>
      <w:r w:rsidR="00122828">
        <w:rPr>
          <w:rFonts w:ascii="Tahoma" w:hAnsi="Tahoma"/>
        </w:rPr>
        <w:t xml:space="preserve"> groß und gediegen. Diese</w:t>
      </w:r>
      <w:r w:rsidR="008C404B">
        <w:rPr>
          <w:rFonts w:ascii="Tahoma" w:hAnsi="Tahoma"/>
        </w:rPr>
        <w:t xml:space="preserve"> Zahl an</w:t>
      </w:r>
      <w:r w:rsidR="00122828">
        <w:rPr>
          <w:rFonts w:ascii="Tahoma" w:hAnsi="Tahoma"/>
        </w:rPr>
        <w:t xml:space="preserve"> neuen</w:t>
      </w:r>
      <w:r w:rsidR="008C404B">
        <w:rPr>
          <w:rFonts w:ascii="Tahoma" w:hAnsi="Tahoma"/>
        </w:rPr>
        <w:t xml:space="preserve"> Spielen</w:t>
      </w:r>
      <w:r w:rsidR="00122828">
        <w:rPr>
          <w:rFonts w:ascii="Tahoma" w:hAnsi="Tahoma"/>
        </w:rPr>
        <w:t>, die</w:t>
      </w:r>
      <w:r w:rsidR="008C404B">
        <w:rPr>
          <w:rFonts w:ascii="Tahoma" w:hAnsi="Tahoma"/>
        </w:rPr>
        <w:t xml:space="preserve"> von den Autoren so entwickelt</w:t>
      </w:r>
      <w:r w:rsidR="00122828">
        <w:rPr>
          <w:rFonts w:ascii="Tahoma" w:hAnsi="Tahoma"/>
        </w:rPr>
        <w:t xml:space="preserve"> wurden</w:t>
      </w:r>
      <w:r w:rsidR="008C404B">
        <w:rPr>
          <w:rFonts w:ascii="Tahoma" w:hAnsi="Tahoma"/>
        </w:rPr>
        <w:t xml:space="preserve">, dass </w:t>
      </w:r>
      <w:r>
        <w:rPr>
          <w:rFonts w:ascii="Tahoma" w:hAnsi="Tahoma"/>
        </w:rPr>
        <w:t>sie ein</w:t>
      </w:r>
      <w:r w:rsidR="008C404B">
        <w:rPr>
          <w:rFonts w:ascii="Tahoma" w:hAnsi="Tahoma"/>
        </w:rPr>
        <w:t xml:space="preserve"> Familienspiel </w:t>
      </w:r>
      <w:r>
        <w:rPr>
          <w:rFonts w:ascii="Tahoma" w:hAnsi="Tahoma"/>
        </w:rPr>
        <w:t>sind</w:t>
      </w:r>
      <w:r w:rsidR="00122828">
        <w:rPr>
          <w:rFonts w:ascii="Tahoma" w:hAnsi="Tahoma"/>
        </w:rPr>
        <w:t>, steigt ständig</w:t>
      </w:r>
      <w:r w:rsidR="008C404B">
        <w:rPr>
          <w:rFonts w:ascii="Tahoma" w:hAnsi="Tahoma"/>
        </w:rPr>
        <w:t xml:space="preserve">. </w:t>
      </w:r>
      <w:r w:rsidR="00BC4775">
        <w:rPr>
          <w:rFonts w:ascii="Tahoma" w:hAnsi="Tahoma"/>
        </w:rPr>
        <w:t xml:space="preserve">Die </w:t>
      </w:r>
      <w:r w:rsidR="008C404B">
        <w:rPr>
          <w:rFonts w:ascii="Tahoma" w:hAnsi="Tahoma"/>
        </w:rPr>
        <w:t>Spiele, die Kindern, Jugendlichen und Erwachsenen aller Altersgruppen gleichermaßen gefallen, üben eine integrative Wirkung aus und werden öfters gespielt als andere. Sie bringen Menschen nicht nur am Spieltisch zusammen, sondern a</w:t>
      </w:r>
      <w:r>
        <w:rPr>
          <w:rFonts w:ascii="Tahoma" w:hAnsi="Tahoma"/>
        </w:rPr>
        <w:t>uch dazu, miteinander zu reden.</w:t>
      </w:r>
    </w:p>
    <w:p w:rsidR="008C404B" w:rsidRDefault="008C404B" w:rsidP="008C404B">
      <w:pPr>
        <w:ind w:left="720"/>
        <w:rPr>
          <w:rFonts w:ascii="Tahoma" w:hAnsi="Tahoma"/>
        </w:rPr>
      </w:pPr>
    </w:p>
    <w:p w:rsidR="004F1856" w:rsidRDefault="008C404B" w:rsidP="001279CE">
      <w:pPr>
        <w:numPr>
          <w:ilvl w:val="0"/>
          <w:numId w:val="2"/>
        </w:numPr>
        <w:rPr>
          <w:rFonts w:ascii="Tahoma" w:hAnsi="Tahoma"/>
        </w:rPr>
      </w:pPr>
      <w:r w:rsidRPr="001279CE">
        <w:rPr>
          <w:rFonts w:ascii="Tahoma" w:hAnsi="Tahoma"/>
        </w:rPr>
        <w:t xml:space="preserve">Zugleich </w:t>
      </w:r>
      <w:r w:rsidR="00122828">
        <w:rPr>
          <w:rFonts w:ascii="Tahoma" w:hAnsi="Tahoma"/>
        </w:rPr>
        <w:t>ist die Zahl jener Spiele, die Ve</w:t>
      </w:r>
      <w:r w:rsidRPr="001279CE">
        <w:rPr>
          <w:rFonts w:ascii="Tahoma" w:hAnsi="Tahoma"/>
        </w:rPr>
        <w:t>rlage</w:t>
      </w:r>
      <w:r w:rsidR="00EC1D49">
        <w:rPr>
          <w:rFonts w:ascii="Tahoma" w:hAnsi="Tahoma"/>
        </w:rPr>
        <w:t xml:space="preserve"> (immer mehr </w:t>
      </w:r>
      <w:r w:rsidR="004F178B">
        <w:rPr>
          <w:rFonts w:ascii="Tahoma" w:hAnsi="Tahoma"/>
        </w:rPr>
        <w:t>Ein</w:t>
      </w:r>
      <w:r w:rsidR="00EC1D49">
        <w:rPr>
          <w:rFonts w:ascii="Tahoma" w:hAnsi="Tahoma"/>
        </w:rPr>
        <w:t>-Mann-Verlage)</w:t>
      </w:r>
      <w:r w:rsidRPr="001279CE">
        <w:rPr>
          <w:rFonts w:ascii="Tahoma" w:hAnsi="Tahoma"/>
        </w:rPr>
        <w:t xml:space="preserve"> </w:t>
      </w:r>
      <w:r w:rsidR="00122828">
        <w:rPr>
          <w:rFonts w:ascii="Tahoma" w:hAnsi="Tahoma"/>
        </w:rPr>
        <w:t>für</w:t>
      </w:r>
      <w:r w:rsidRPr="001279CE">
        <w:rPr>
          <w:rFonts w:ascii="Tahoma" w:hAnsi="Tahoma"/>
        </w:rPr>
        <w:t xml:space="preserve"> jene Spieler </w:t>
      </w:r>
      <w:r w:rsidR="00122828">
        <w:rPr>
          <w:rFonts w:ascii="Tahoma" w:hAnsi="Tahoma"/>
        </w:rPr>
        <w:t>machen</w:t>
      </w:r>
      <w:r w:rsidRPr="001279CE">
        <w:rPr>
          <w:rFonts w:ascii="Tahoma" w:hAnsi="Tahoma"/>
        </w:rPr>
        <w:t>, die sich als Vielspieler und Spieleexperten bezeichnen</w:t>
      </w:r>
      <w:r w:rsidR="00122828">
        <w:rPr>
          <w:rFonts w:ascii="Tahoma" w:hAnsi="Tahoma"/>
        </w:rPr>
        <w:t>, stark gesti</w:t>
      </w:r>
      <w:r w:rsidR="00EC1D49">
        <w:rPr>
          <w:rFonts w:ascii="Tahoma" w:hAnsi="Tahoma"/>
        </w:rPr>
        <w:t>e</w:t>
      </w:r>
      <w:r w:rsidR="00122828">
        <w:rPr>
          <w:rFonts w:ascii="Tahoma" w:hAnsi="Tahoma"/>
        </w:rPr>
        <w:t>gen</w:t>
      </w:r>
      <w:r w:rsidRPr="001279CE">
        <w:rPr>
          <w:rFonts w:ascii="Tahoma" w:hAnsi="Tahoma"/>
        </w:rPr>
        <w:t xml:space="preserve">. </w:t>
      </w:r>
      <w:r w:rsidR="00122828">
        <w:rPr>
          <w:rFonts w:ascii="Tahoma" w:hAnsi="Tahoma"/>
        </w:rPr>
        <w:t xml:space="preserve">Kleine Auflagen bringen einen fast unübersichtlichen Markt hervor, den wir besonders intensiv studieren. </w:t>
      </w:r>
      <w:r w:rsidR="00EC1D49">
        <w:rPr>
          <w:rFonts w:ascii="Tahoma" w:hAnsi="Tahoma"/>
        </w:rPr>
        <w:t>Auch unter diesen Spielen finden sich immer wieder Kleinode der Spielkunst im Gegensatz zu Markterfolgen</w:t>
      </w:r>
      <w:r w:rsidRPr="001279CE">
        <w:rPr>
          <w:rFonts w:ascii="Tahoma" w:hAnsi="Tahoma"/>
        </w:rPr>
        <w:t xml:space="preserve">. </w:t>
      </w:r>
    </w:p>
    <w:p w:rsidR="001279CE" w:rsidRPr="001279CE" w:rsidRDefault="001279CE" w:rsidP="001279CE">
      <w:pPr>
        <w:rPr>
          <w:rFonts w:ascii="Tahoma" w:hAnsi="Tahoma"/>
        </w:rPr>
      </w:pPr>
    </w:p>
    <w:p w:rsidR="007233C1" w:rsidRDefault="004F1856" w:rsidP="001279CE">
      <w:pPr>
        <w:rPr>
          <w:rFonts w:ascii="Tahoma" w:hAnsi="Tahoma"/>
        </w:rPr>
      </w:pPr>
      <w:r>
        <w:rPr>
          <w:rFonts w:ascii="Tahoma" w:hAnsi="Tahoma"/>
        </w:rPr>
        <w:t>Wie Sie aus den Unterlagen ersehen können, stehe</w:t>
      </w:r>
      <w:r w:rsidR="00F31F18">
        <w:rPr>
          <w:rFonts w:ascii="Tahoma" w:hAnsi="Tahoma"/>
        </w:rPr>
        <w:t>n</w:t>
      </w:r>
      <w:r>
        <w:rPr>
          <w:rFonts w:ascii="Tahoma" w:hAnsi="Tahoma"/>
        </w:rPr>
        <w:t xml:space="preserve"> ich und das Österreichische Spiele Museum</w:t>
      </w:r>
      <w:r w:rsidR="00ED6D25">
        <w:rPr>
          <w:rFonts w:ascii="Tahoma" w:hAnsi="Tahoma"/>
        </w:rPr>
        <w:t xml:space="preserve"> gerne</w:t>
      </w:r>
      <w:r>
        <w:rPr>
          <w:rFonts w:ascii="Tahoma" w:hAnsi="Tahoma"/>
        </w:rPr>
        <w:t xml:space="preserve"> das ganze Jahr über </w:t>
      </w:r>
      <w:r w:rsidR="00C31D93">
        <w:rPr>
          <w:rFonts w:ascii="Tahoma" w:hAnsi="Tahoma"/>
        </w:rPr>
        <w:t>Ihnen</w:t>
      </w:r>
      <w:r>
        <w:rPr>
          <w:rFonts w:ascii="Tahoma" w:hAnsi="Tahoma"/>
        </w:rPr>
        <w:t xml:space="preserve"> und Ihre</w:t>
      </w:r>
      <w:r w:rsidR="00C31D93">
        <w:rPr>
          <w:rFonts w:ascii="Tahoma" w:hAnsi="Tahoma"/>
        </w:rPr>
        <w:t>r</w:t>
      </w:r>
      <w:r>
        <w:rPr>
          <w:rFonts w:ascii="Tahoma" w:hAnsi="Tahoma"/>
        </w:rPr>
        <w:t xml:space="preserve"> Redaktion bei der Berichterstattung </w:t>
      </w:r>
      <w:r w:rsidR="00ED6D25">
        <w:rPr>
          <w:rFonts w:ascii="Tahoma" w:hAnsi="Tahoma"/>
        </w:rPr>
        <w:t>mit weiterführenden Informationen</w:t>
      </w:r>
      <w:r>
        <w:rPr>
          <w:rFonts w:ascii="Tahoma" w:hAnsi="Tahoma"/>
        </w:rPr>
        <w:t xml:space="preserve"> zur Verfügung.</w:t>
      </w:r>
    </w:p>
    <w:p w:rsidR="007233C1" w:rsidRDefault="007233C1" w:rsidP="001279CE">
      <w:pPr>
        <w:rPr>
          <w:rFonts w:ascii="Tahoma" w:hAnsi="Tahoma"/>
        </w:rPr>
      </w:pPr>
      <w:bookmarkStart w:id="0" w:name="_GoBack"/>
    </w:p>
    <w:bookmarkEnd w:id="0"/>
    <w:p w:rsidR="001279CE" w:rsidRDefault="001279CE" w:rsidP="00A15682">
      <w:pPr>
        <w:rPr>
          <w:rFonts w:ascii="Tahoma" w:hAnsi="Tahoma"/>
        </w:rPr>
      </w:pPr>
    </w:p>
    <w:p w:rsidR="00DE56F1" w:rsidRDefault="001279CE">
      <w:pPr>
        <w:rPr>
          <w:rFonts w:ascii="Tahoma" w:hAnsi="Tahoma" w:cs="Tahoma"/>
          <w:sz w:val="32"/>
          <w:szCs w:val="32"/>
          <w:u w:val="single"/>
        </w:rPr>
      </w:pPr>
      <w:r>
        <w:rPr>
          <w:rFonts w:ascii="Tahoma" w:hAnsi="Tahoma" w:cs="Tahoma"/>
          <w:sz w:val="32"/>
          <w:szCs w:val="32"/>
          <w:u w:val="single"/>
        </w:rPr>
        <w:t>Spiele sind Kultur</w:t>
      </w:r>
    </w:p>
    <w:p w:rsidR="00DE56F1" w:rsidRPr="00DE56F1" w:rsidRDefault="00DE56F1" w:rsidP="008C404B">
      <w:pPr>
        <w:rPr>
          <w:rFonts w:ascii="Tahoma" w:hAnsi="Tahoma" w:cs="Tahoma"/>
          <w:u w:val="single"/>
        </w:rPr>
      </w:pPr>
    </w:p>
    <w:p w:rsidR="00BA0798" w:rsidRDefault="00381C82" w:rsidP="00ED6D25">
      <w:pPr>
        <w:rPr>
          <w:rFonts w:ascii="Tahoma" w:hAnsi="Tahoma"/>
        </w:rPr>
      </w:pPr>
      <w:r>
        <w:rPr>
          <w:rFonts w:ascii="Tahoma" w:hAnsi="Tahoma"/>
        </w:rPr>
        <w:t>Die</w:t>
      </w:r>
      <w:r w:rsidR="001279CE">
        <w:rPr>
          <w:rFonts w:ascii="Tahoma" w:hAnsi="Tahoma"/>
        </w:rPr>
        <w:t xml:space="preserve"> Hochkulturen</w:t>
      </w:r>
      <w:r>
        <w:rPr>
          <w:rFonts w:ascii="Tahoma" w:hAnsi="Tahoma"/>
        </w:rPr>
        <w:t>, unsere Vorfahren haben es uns vorgemacht, sie haben gespielt.</w:t>
      </w:r>
      <w:r w:rsidR="001279CE">
        <w:rPr>
          <w:rFonts w:ascii="Tahoma" w:hAnsi="Tahoma"/>
        </w:rPr>
        <w:t xml:space="preserve"> </w:t>
      </w:r>
    </w:p>
    <w:p w:rsidR="00BA0798" w:rsidRDefault="00BA0798" w:rsidP="00ED6D25">
      <w:pPr>
        <w:rPr>
          <w:rFonts w:ascii="Tahoma" w:hAnsi="Tahoma"/>
        </w:rPr>
      </w:pPr>
    </w:p>
    <w:p w:rsidR="00117CEE" w:rsidRDefault="00BA0798" w:rsidP="00ED6D25">
      <w:pPr>
        <w:rPr>
          <w:rFonts w:ascii="Tahoma" w:hAnsi="Tahoma"/>
        </w:rPr>
      </w:pPr>
      <w:r>
        <w:rPr>
          <w:rFonts w:ascii="Tahoma" w:hAnsi="Tahoma"/>
        </w:rPr>
        <w:t>In jeder Publikation wird Kultur groß geschrieben, bitte denken Sie daran</w:t>
      </w:r>
      <w:r w:rsidR="00F31F18">
        <w:rPr>
          <w:rFonts w:ascii="Tahoma" w:hAnsi="Tahoma"/>
        </w:rPr>
        <w:t>, dass</w:t>
      </w:r>
      <w:r>
        <w:rPr>
          <w:rFonts w:ascii="Tahoma" w:hAnsi="Tahoma"/>
        </w:rPr>
        <w:t xml:space="preserve"> neben den Büchern, Musik-CD</w:t>
      </w:r>
      <w:r w:rsidR="00C31D93">
        <w:rPr>
          <w:rFonts w:ascii="Tahoma" w:hAnsi="Tahoma"/>
        </w:rPr>
        <w:t>s</w:t>
      </w:r>
      <w:r>
        <w:rPr>
          <w:rFonts w:ascii="Tahoma" w:hAnsi="Tahoma"/>
        </w:rPr>
        <w:t xml:space="preserve">, </w:t>
      </w:r>
      <w:r w:rsidR="00C31D93">
        <w:rPr>
          <w:rFonts w:ascii="Tahoma" w:hAnsi="Tahoma"/>
        </w:rPr>
        <w:t xml:space="preserve">neben </w:t>
      </w:r>
      <w:r>
        <w:rPr>
          <w:rFonts w:ascii="Tahoma" w:hAnsi="Tahoma"/>
        </w:rPr>
        <w:t xml:space="preserve">Theater und Filmen auch Spiele ein wenig </w:t>
      </w:r>
      <w:r w:rsidR="004F178B">
        <w:rPr>
          <w:rFonts w:ascii="Tahoma" w:hAnsi="Tahoma"/>
        </w:rPr>
        <w:t>Rampenlicht</w:t>
      </w:r>
      <w:r>
        <w:rPr>
          <w:rFonts w:ascii="Tahoma" w:hAnsi="Tahoma"/>
        </w:rPr>
        <w:t xml:space="preserve"> brauchen. Es gibt so viel </w:t>
      </w:r>
      <w:r w:rsidR="00C31D93">
        <w:rPr>
          <w:rFonts w:ascii="Tahoma" w:hAnsi="Tahoma"/>
        </w:rPr>
        <w:t>über</w:t>
      </w:r>
      <w:r w:rsidR="00F31F18">
        <w:rPr>
          <w:rFonts w:ascii="Tahoma" w:hAnsi="Tahoma"/>
        </w:rPr>
        <w:t xml:space="preserve"> </w:t>
      </w:r>
      <w:r>
        <w:rPr>
          <w:rFonts w:ascii="Tahoma" w:hAnsi="Tahoma"/>
        </w:rPr>
        <w:t>Spiele zu berichten!</w:t>
      </w:r>
      <w:r w:rsidR="00DE08D2">
        <w:rPr>
          <w:rFonts w:ascii="Tahoma" w:hAnsi="Tahoma"/>
        </w:rPr>
        <w:t xml:space="preserve"> </w:t>
      </w:r>
      <w:r w:rsidR="00EC1D49">
        <w:rPr>
          <w:rFonts w:ascii="Tahoma" w:hAnsi="Tahoma"/>
        </w:rPr>
        <w:t>Lassen auch Sie die Sonne auf unsere Spiele scheinen, in Ihrer Publikation</w:t>
      </w:r>
      <w:r w:rsidR="00DE08D2">
        <w:rPr>
          <w:rFonts w:ascii="Tahoma" w:hAnsi="Tahoma"/>
        </w:rPr>
        <w:t>.</w:t>
      </w:r>
    </w:p>
    <w:p w:rsidR="00EC1D49" w:rsidRDefault="00EC1D49" w:rsidP="00ED6D25">
      <w:pPr>
        <w:rPr>
          <w:rFonts w:ascii="Tahoma" w:hAnsi="Tahoma"/>
        </w:rPr>
      </w:pPr>
    </w:p>
    <w:p w:rsidR="00DE56F1" w:rsidRDefault="00117CEE" w:rsidP="00ED6D25">
      <w:pPr>
        <w:rPr>
          <w:rFonts w:ascii="Tahoma" w:hAnsi="Tahoma"/>
        </w:rPr>
      </w:pPr>
      <w:r>
        <w:rPr>
          <w:rFonts w:ascii="Tahoma" w:hAnsi="Tahoma"/>
        </w:rPr>
        <w:t>I</w:t>
      </w:r>
      <w:r w:rsidR="004F1856">
        <w:rPr>
          <w:rFonts w:ascii="Tahoma" w:hAnsi="Tahoma"/>
        </w:rPr>
        <w:t>ch lade Sie ein</w:t>
      </w:r>
      <w:r w:rsidR="00ED6D25">
        <w:rPr>
          <w:rFonts w:ascii="Tahoma" w:hAnsi="Tahoma"/>
        </w:rPr>
        <w:t xml:space="preserve">, </w:t>
      </w:r>
      <w:r w:rsidR="00EC1D49">
        <w:rPr>
          <w:rFonts w:ascii="Tahoma" w:hAnsi="Tahoma"/>
        </w:rPr>
        <w:t>Golden Horn</w:t>
      </w:r>
      <w:r w:rsidR="00842A03">
        <w:rPr>
          <w:rFonts w:ascii="Tahoma" w:hAnsi="Tahoma"/>
        </w:rPr>
        <w:t xml:space="preserve"> und die weiteren </w:t>
      </w:r>
      <w:r w:rsidR="00381C82">
        <w:rPr>
          <w:rFonts w:ascii="Tahoma" w:hAnsi="Tahoma"/>
        </w:rPr>
        <w:t>13</w:t>
      </w:r>
      <w:r w:rsidR="00BA0798">
        <w:rPr>
          <w:rFonts w:ascii="Tahoma" w:hAnsi="Tahoma"/>
        </w:rPr>
        <w:t xml:space="preserve"> </w:t>
      </w:r>
      <w:r w:rsidR="004F178B">
        <w:rPr>
          <w:rFonts w:ascii="Tahoma" w:hAnsi="Tahoma"/>
        </w:rPr>
        <w:t>Preisträger</w:t>
      </w:r>
      <w:r w:rsidR="00842A03">
        <w:rPr>
          <w:rFonts w:ascii="Tahoma" w:hAnsi="Tahoma"/>
        </w:rPr>
        <w:t xml:space="preserve"> </w:t>
      </w:r>
      <w:r w:rsidR="004F1856">
        <w:rPr>
          <w:rFonts w:ascii="Tahoma" w:hAnsi="Tahoma"/>
        </w:rPr>
        <w:t xml:space="preserve">mit uns am Spielefest im Austria Center Vienna vom Freitag, </w:t>
      </w:r>
      <w:r w:rsidR="00EC1D49">
        <w:rPr>
          <w:rFonts w:ascii="Tahoma" w:hAnsi="Tahoma"/>
        </w:rPr>
        <w:t>8</w:t>
      </w:r>
      <w:r w:rsidR="004F1856">
        <w:rPr>
          <w:rFonts w:ascii="Tahoma" w:hAnsi="Tahoma"/>
        </w:rPr>
        <w:t xml:space="preserve">. bis Sonntag, </w:t>
      </w:r>
      <w:r w:rsidR="00381C82">
        <w:rPr>
          <w:rFonts w:ascii="Tahoma" w:hAnsi="Tahoma"/>
        </w:rPr>
        <w:t>1</w:t>
      </w:r>
      <w:r w:rsidR="00EC1D49">
        <w:rPr>
          <w:rFonts w:ascii="Tahoma" w:hAnsi="Tahoma"/>
        </w:rPr>
        <w:t>0</w:t>
      </w:r>
      <w:r w:rsidR="004F1856">
        <w:rPr>
          <w:rFonts w:ascii="Tahoma" w:hAnsi="Tahoma"/>
        </w:rPr>
        <w:t>. November 201</w:t>
      </w:r>
      <w:r w:rsidR="00EC1D49">
        <w:rPr>
          <w:rFonts w:ascii="Tahoma" w:hAnsi="Tahoma"/>
        </w:rPr>
        <w:t>3</w:t>
      </w:r>
      <w:r w:rsidR="00ED6D25">
        <w:rPr>
          <w:rFonts w:ascii="Tahoma" w:hAnsi="Tahoma"/>
        </w:rPr>
        <w:t>,</w:t>
      </w:r>
      <w:r w:rsidR="004F1856">
        <w:rPr>
          <w:rFonts w:ascii="Tahoma" w:hAnsi="Tahoma"/>
        </w:rPr>
        <w:t xml:space="preserve"> täglich von 9 bis 19 Uhr</w:t>
      </w:r>
      <w:r w:rsidR="00ED6D25">
        <w:rPr>
          <w:rFonts w:ascii="Tahoma" w:hAnsi="Tahoma"/>
        </w:rPr>
        <w:t>,</w:t>
      </w:r>
      <w:r w:rsidR="004F1856">
        <w:rPr>
          <w:rFonts w:ascii="Tahoma" w:hAnsi="Tahoma"/>
        </w:rPr>
        <w:t xml:space="preserve"> </w:t>
      </w:r>
      <w:r w:rsidR="00BA0798">
        <w:rPr>
          <w:rFonts w:ascii="Tahoma" w:hAnsi="Tahoma"/>
        </w:rPr>
        <w:t>Probe zu spielen</w:t>
      </w:r>
      <w:r w:rsidR="004F1856">
        <w:rPr>
          <w:rFonts w:ascii="Tahoma" w:hAnsi="Tahoma"/>
        </w:rPr>
        <w:t>. Mit</w:t>
      </w:r>
      <w:r w:rsidR="00ED6D25">
        <w:rPr>
          <w:rFonts w:ascii="Tahoma" w:hAnsi="Tahoma"/>
        </w:rPr>
        <w:t xml:space="preserve"> </w:t>
      </w:r>
      <w:r w:rsidR="004F1856">
        <w:rPr>
          <w:rFonts w:ascii="Tahoma" w:hAnsi="Tahoma"/>
        </w:rPr>
        <w:t>all den</w:t>
      </w:r>
      <w:r w:rsidR="00BA0798">
        <w:rPr>
          <w:rFonts w:ascii="Tahoma" w:hAnsi="Tahoma"/>
        </w:rPr>
        <w:t xml:space="preserve"> anderen</w:t>
      </w:r>
      <w:r w:rsidR="004F1856">
        <w:rPr>
          <w:rFonts w:ascii="Tahoma" w:hAnsi="Tahoma"/>
        </w:rPr>
        <w:t xml:space="preserve"> 500 verschiedenen Spiel</w:t>
      </w:r>
      <w:r w:rsidR="00F31F18">
        <w:rPr>
          <w:rFonts w:ascii="Tahoma" w:hAnsi="Tahoma"/>
        </w:rPr>
        <w:t>e</w:t>
      </w:r>
      <w:r w:rsidR="004F1856">
        <w:rPr>
          <w:rFonts w:ascii="Tahoma" w:hAnsi="Tahoma"/>
        </w:rPr>
        <w:t>titel</w:t>
      </w:r>
      <w:r w:rsidR="00F31F18">
        <w:rPr>
          <w:rFonts w:ascii="Tahoma" w:hAnsi="Tahoma"/>
        </w:rPr>
        <w:t>n</w:t>
      </w:r>
      <w:r w:rsidR="004F1856">
        <w:rPr>
          <w:rFonts w:ascii="Tahoma" w:hAnsi="Tahoma"/>
        </w:rPr>
        <w:t xml:space="preserve">, die es dort zum Ausprobieren gibt. </w:t>
      </w:r>
    </w:p>
    <w:p w:rsidR="004F1856" w:rsidRDefault="004F1856" w:rsidP="008C404B">
      <w:pPr>
        <w:rPr>
          <w:rFonts w:ascii="Tahoma" w:hAnsi="Tahoma"/>
        </w:rPr>
      </w:pPr>
    </w:p>
    <w:p w:rsidR="004F1856" w:rsidRDefault="004F1856" w:rsidP="008C404B">
      <w:pPr>
        <w:rPr>
          <w:rFonts w:ascii="Tahoma" w:hAnsi="Tahoma"/>
        </w:rPr>
      </w:pPr>
      <w:r>
        <w:rPr>
          <w:rFonts w:ascii="Tahoma" w:hAnsi="Tahoma"/>
        </w:rPr>
        <w:t xml:space="preserve">Ich übergebe nun </w:t>
      </w:r>
      <w:r w:rsidR="00C31D93">
        <w:rPr>
          <w:rFonts w:ascii="Tahoma" w:hAnsi="Tahoma"/>
        </w:rPr>
        <w:t xml:space="preserve">an </w:t>
      </w:r>
      <w:r w:rsidR="00117CEE">
        <w:rPr>
          <w:rFonts w:ascii="Tahoma" w:hAnsi="Tahoma"/>
        </w:rPr>
        <w:t>mein Kommissionsmitglied</w:t>
      </w:r>
      <w:r>
        <w:rPr>
          <w:rFonts w:ascii="Tahoma" w:hAnsi="Tahoma"/>
        </w:rPr>
        <w:t xml:space="preserve"> </w:t>
      </w:r>
      <w:r w:rsidR="00B9469D">
        <w:rPr>
          <w:rFonts w:ascii="Tahoma" w:hAnsi="Tahoma"/>
        </w:rPr>
        <w:t>Kurt Schellenbauer</w:t>
      </w:r>
      <w:r w:rsidR="00F31F18">
        <w:rPr>
          <w:rFonts w:ascii="Tahoma" w:hAnsi="Tahoma"/>
        </w:rPr>
        <w:t>, freuen sie sich auf eine</w:t>
      </w:r>
      <w:r>
        <w:rPr>
          <w:rFonts w:ascii="Tahoma" w:hAnsi="Tahoma"/>
        </w:rPr>
        <w:t xml:space="preserve"> launige Beschreibung unserer Preisträger.</w:t>
      </w:r>
    </w:p>
    <w:p w:rsidR="00ED6D25" w:rsidRDefault="00ED6D25" w:rsidP="008C404B">
      <w:pPr>
        <w:rPr>
          <w:rFonts w:ascii="Tahoma" w:hAnsi="Tahoma"/>
        </w:rPr>
      </w:pPr>
    </w:p>
    <w:p w:rsidR="00DE56F1" w:rsidRDefault="00ED6D25" w:rsidP="008C404B">
      <w:pPr>
        <w:rPr>
          <w:rFonts w:ascii="Tahoma" w:hAnsi="Tahoma"/>
        </w:rPr>
      </w:pPr>
      <w:r>
        <w:rPr>
          <w:rFonts w:ascii="Tahoma" w:hAnsi="Tahoma"/>
        </w:rPr>
        <w:t>Danke für Ihre Aufmerksamkeit</w:t>
      </w:r>
      <w:r w:rsidR="00C31D93">
        <w:rPr>
          <w:rFonts w:ascii="Tahoma" w:hAnsi="Tahoma"/>
        </w:rPr>
        <w:t>!</w:t>
      </w:r>
    </w:p>
    <w:p w:rsidR="00867B18" w:rsidRDefault="00867B18" w:rsidP="008C404B">
      <w:pPr>
        <w:rPr>
          <w:rFonts w:ascii="Tahoma" w:hAnsi="Tahoma"/>
        </w:rPr>
      </w:pPr>
    </w:p>
    <w:p w:rsidR="00867B18" w:rsidRPr="00EF2B97" w:rsidRDefault="00867B18" w:rsidP="00867B18">
      <w:pPr>
        <w:jc w:val="right"/>
        <w:rPr>
          <w:rFonts w:ascii="Tahoma" w:hAnsi="Tahoma" w:cs="Tahoma"/>
        </w:rPr>
      </w:pPr>
      <w:r w:rsidRPr="00EF2B97">
        <w:rPr>
          <w:rFonts w:ascii="Tahoma" w:hAnsi="Tahoma" w:cs="Tahoma"/>
        </w:rPr>
        <w:t xml:space="preserve">Wien, </w:t>
      </w:r>
      <w:r w:rsidR="00B9469D">
        <w:rPr>
          <w:rFonts w:ascii="Tahoma" w:hAnsi="Tahoma" w:cs="Tahoma"/>
        </w:rPr>
        <w:t>2</w:t>
      </w:r>
      <w:r w:rsidR="003B7977">
        <w:rPr>
          <w:rFonts w:ascii="Tahoma" w:hAnsi="Tahoma" w:cs="Tahoma"/>
        </w:rPr>
        <w:t>4</w:t>
      </w:r>
      <w:r w:rsidRPr="00EF2B97">
        <w:rPr>
          <w:rFonts w:ascii="Tahoma" w:hAnsi="Tahoma" w:cs="Tahoma"/>
        </w:rPr>
        <w:t xml:space="preserve">. </w:t>
      </w:r>
      <w:r w:rsidR="00B9469D">
        <w:rPr>
          <w:rFonts w:ascii="Tahoma" w:hAnsi="Tahoma" w:cs="Tahoma"/>
        </w:rPr>
        <w:t>Juni</w:t>
      </w:r>
      <w:r w:rsidRPr="00EF2B97">
        <w:rPr>
          <w:rFonts w:ascii="Tahoma" w:hAnsi="Tahoma" w:cs="Tahoma"/>
        </w:rPr>
        <w:t xml:space="preserve"> 20</w:t>
      </w:r>
      <w:r>
        <w:rPr>
          <w:rFonts w:ascii="Tahoma" w:hAnsi="Tahoma" w:cs="Tahoma"/>
        </w:rPr>
        <w:t>1</w:t>
      </w:r>
      <w:r w:rsidR="003B7977">
        <w:rPr>
          <w:rFonts w:ascii="Tahoma" w:hAnsi="Tahoma" w:cs="Tahoma"/>
        </w:rPr>
        <w:t>3</w:t>
      </w:r>
    </w:p>
    <w:p w:rsidR="00867B18" w:rsidRPr="00EF2B97" w:rsidRDefault="00867B18" w:rsidP="00867B18">
      <w:pPr>
        <w:jc w:val="right"/>
        <w:rPr>
          <w:rFonts w:ascii="Tahoma" w:hAnsi="Tahoma" w:cs="Tahoma"/>
        </w:rPr>
      </w:pPr>
    </w:p>
    <w:p w:rsidR="00867B18" w:rsidRDefault="00867B18" w:rsidP="00867B18">
      <w:pPr>
        <w:rPr>
          <w:rFonts w:ascii="Tahoma" w:hAnsi="Tahoma" w:cs="Tahoma"/>
        </w:rPr>
      </w:pPr>
      <w:r>
        <w:rPr>
          <w:rFonts w:ascii="Tahoma" w:hAnsi="Tahoma" w:cs="Tahoma"/>
        </w:rPr>
        <w:lastRenderedPageBreak/>
        <w:t>Texte: Dagmar de Cassan</w:t>
      </w:r>
    </w:p>
    <w:p w:rsidR="00867B18" w:rsidRDefault="00867B18" w:rsidP="00867B18">
      <w:pPr>
        <w:rPr>
          <w:rFonts w:ascii="Tahoma" w:hAnsi="Tahoma" w:cs="Tahoma"/>
        </w:rPr>
      </w:pPr>
      <w:r>
        <w:rPr>
          <w:rFonts w:ascii="Tahoma" w:hAnsi="Tahoma" w:cs="Tahoma"/>
        </w:rPr>
        <w:t>Weitere Unterlagen auf: http://www.spielepresse.at</w:t>
      </w:r>
    </w:p>
    <w:p w:rsidR="00867B18" w:rsidRDefault="00867B18" w:rsidP="00867B18">
      <w:pPr>
        <w:rPr>
          <w:rFonts w:ascii="Tahoma" w:hAnsi="Tahoma" w:cs="Tahoma"/>
        </w:rPr>
      </w:pPr>
    </w:p>
    <w:p w:rsidR="00867B18" w:rsidRPr="000C5CFB" w:rsidRDefault="00867B18" w:rsidP="00867B18">
      <w:pPr>
        <w:rPr>
          <w:rFonts w:ascii="Tahoma" w:hAnsi="Tahoma" w:cs="Tahoma"/>
        </w:rPr>
      </w:pPr>
    </w:p>
    <w:p w:rsidR="00867B18" w:rsidRPr="000C5CFB" w:rsidRDefault="00867B18" w:rsidP="00867B18">
      <w:pPr>
        <w:rPr>
          <w:rFonts w:ascii="Tahoma" w:hAnsi="Tahoma" w:cs="Tahoma"/>
        </w:rPr>
      </w:pPr>
      <w:r w:rsidRPr="000C5CFB">
        <w:rPr>
          <w:rFonts w:ascii="Tahoma" w:hAnsi="Tahoma" w:cs="Tahoma"/>
        </w:rPr>
        <w:t>Anfragen bitte an:</w:t>
      </w:r>
    </w:p>
    <w:p w:rsidR="00B9469D" w:rsidRPr="000B5D48" w:rsidRDefault="00B9469D" w:rsidP="00B9469D">
      <w:pPr>
        <w:rPr>
          <w:rFonts w:ascii="Tahoma" w:hAnsi="Tahoma" w:cs="Tahoma"/>
        </w:rPr>
      </w:pPr>
      <w:r>
        <w:rPr>
          <w:rFonts w:ascii="Tahoma" w:hAnsi="Tahoma" w:cs="Tahoma"/>
        </w:rPr>
        <w:t>PR-Büro Halik</w:t>
      </w:r>
    </w:p>
    <w:p w:rsidR="00B9469D" w:rsidRPr="000B5D48" w:rsidRDefault="00B9469D" w:rsidP="00B9469D">
      <w:pPr>
        <w:rPr>
          <w:rFonts w:ascii="Tahoma" w:hAnsi="Tahoma" w:cs="Tahoma"/>
          <w:color w:val="000000"/>
        </w:rPr>
      </w:pPr>
      <w:r w:rsidRPr="000B5D48">
        <w:rPr>
          <w:rFonts w:ascii="Tahoma" w:hAnsi="Tahoma" w:cs="Tahoma"/>
          <w:color w:val="000000"/>
        </w:rPr>
        <w:t>Sparkassaplatz 5a/2</w:t>
      </w:r>
    </w:p>
    <w:p w:rsidR="00B9469D" w:rsidRPr="000B5D48" w:rsidRDefault="00B9469D" w:rsidP="00B9469D">
      <w:pPr>
        <w:rPr>
          <w:rFonts w:ascii="Tahoma" w:hAnsi="Tahoma" w:cs="Tahoma"/>
          <w:color w:val="000000"/>
        </w:rPr>
      </w:pPr>
      <w:r w:rsidRPr="000B5D48">
        <w:rPr>
          <w:rFonts w:ascii="Tahoma" w:hAnsi="Tahoma" w:cs="Tahoma"/>
          <w:color w:val="000000"/>
        </w:rPr>
        <w:t>2000 Stockerau</w:t>
      </w:r>
      <w:r w:rsidRPr="000B5D48">
        <w:rPr>
          <w:rFonts w:ascii="Tahoma" w:hAnsi="Tahoma" w:cs="Tahoma"/>
          <w:color w:val="000000"/>
        </w:rPr>
        <w:br/>
        <w:t>Tel.: 02266-67477</w:t>
      </w:r>
      <w:r>
        <w:rPr>
          <w:rFonts w:ascii="Tahoma" w:hAnsi="Tahoma" w:cs="Tahoma"/>
          <w:color w:val="000000"/>
        </w:rPr>
        <w:br/>
        <w:t>c.halik@halik.at</w:t>
      </w:r>
    </w:p>
    <w:p w:rsidR="00B9469D" w:rsidRPr="000B5D48" w:rsidRDefault="00B9469D" w:rsidP="00B9469D">
      <w:pPr>
        <w:rPr>
          <w:rStyle w:val="Hyperlink"/>
          <w:rFonts w:ascii="Tahoma" w:hAnsi="Tahoma" w:cs="Tahoma"/>
          <w:color w:val="000000"/>
        </w:rPr>
      </w:pPr>
      <w:r w:rsidRPr="003228FE">
        <w:rPr>
          <w:rFonts w:ascii="Tahoma" w:hAnsi="Tahoma" w:cs="Tahoma"/>
        </w:rPr>
        <w:t>www.halik.at</w:t>
      </w:r>
    </w:p>
    <w:p w:rsidR="00B9469D" w:rsidRPr="00B9469D" w:rsidRDefault="006F50F2" w:rsidP="00B9469D">
      <w:pPr>
        <w:rPr>
          <w:rFonts w:ascii="Tahoma" w:hAnsi="Tahoma" w:cs="Tahoma"/>
          <w:color w:val="000000" w:themeColor="text1"/>
        </w:rPr>
      </w:pPr>
      <w:hyperlink r:id="rId9" w:tgtFrame="_blank" w:history="1">
        <w:r w:rsidR="00B9469D" w:rsidRPr="00B9469D">
          <w:rPr>
            <w:rStyle w:val="Hyperlink"/>
            <w:rFonts w:ascii="Tahoma" w:hAnsi="Tahoma" w:cs="Tahoma"/>
            <w:color w:val="000000"/>
            <w:u w:val="none"/>
          </w:rPr>
          <w:t>www.facebook.com/prbuerohalik</w:t>
        </w:r>
      </w:hyperlink>
    </w:p>
    <w:p w:rsidR="00691C1A" w:rsidRPr="00BF39EB" w:rsidRDefault="00691C1A">
      <w:pPr>
        <w:rPr>
          <w:rFonts w:ascii="Tahoma" w:hAnsi="Tahoma" w:cs="Tahoma"/>
        </w:rPr>
      </w:pPr>
    </w:p>
    <w:sectPr w:rsidR="00691C1A" w:rsidRPr="00BF39EB" w:rsidSect="0056420D">
      <w:pgSz w:w="11906" w:h="16838"/>
      <w:pgMar w:top="1134" w:right="1134" w:bottom="125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F5967"/>
    <w:multiLevelType w:val="hybridMultilevel"/>
    <w:tmpl w:val="06E8525A"/>
    <w:lvl w:ilvl="0" w:tplc="0C07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6967E06"/>
    <w:multiLevelType w:val="hybridMultilevel"/>
    <w:tmpl w:val="0EB20A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F6"/>
    <w:rsid w:val="00044B15"/>
    <w:rsid w:val="00072E97"/>
    <w:rsid w:val="00100B9C"/>
    <w:rsid w:val="00117CEE"/>
    <w:rsid w:val="00122828"/>
    <w:rsid w:val="001279CE"/>
    <w:rsid w:val="001C76AB"/>
    <w:rsid w:val="00234BD1"/>
    <w:rsid w:val="002463BB"/>
    <w:rsid w:val="00255C18"/>
    <w:rsid w:val="00307D12"/>
    <w:rsid w:val="00327AF9"/>
    <w:rsid w:val="00337DFB"/>
    <w:rsid w:val="00381C82"/>
    <w:rsid w:val="003866E7"/>
    <w:rsid w:val="00386943"/>
    <w:rsid w:val="003873BE"/>
    <w:rsid w:val="003B7977"/>
    <w:rsid w:val="003D7B01"/>
    <w:rsid w:val="00446909"/>
    <w:rsid w:val="004978DD"/>
    <w:rsid w:val="004A0705"/>
    <w:rsid w:val="004D3753"/>
    <w:rsid w:val="004F178B"/>
    <w:rsid w:val="004F1856"/>
    <w:rsid w:val="00544DA9"/>
    <w:rsid w:val="005475AB"/>
    <w:rsid w:val="0056420D"/>
    <w:rsid w:val="005D0E86"/>
    <w:rsid w:val="005F1492"/>
    <w:rsid w:val="005F2C16"/>
    <w:rsid w:val="006724F2"/>
    <w:rsid w:val="00684E09"/>
    <w:rsid w:val="00691C1A"/>
    <w:rsid w:val="006A1F0C"/>
    <w:rsid w:val="006B63B9"/>
    <w:rsid w:val="006F50F2"/>
    <w:rsid w:val="007233C1"/>
    <w:rsid w:val="007350BC"/>
    <w:rsid w:val="00744F27"/>
    <w:rsid w:val="007554C6"/>
    <w:rsid w:val="00773D86"/>
    <w:rsid w:val="008275AF"/>
    <w:rsid w:val="00842A03"/>
    <w:rsid w:val="00867B18"/>
    <w:rsid w:val="008C404B"/>
    <w:rsid w:val="008D329D"/>
    <w:rsid w:val="008E3275"/>
    <w:rsid w:val="00912E13"/>
    <w:rsid w:val="00937EF6"/>
    <w:rsid w:val="009630DC"/>
    <w:rsid w:val="009963E4"/>
    <w:rsid w:val="009A6698"/>
    <w:rsid w:val="009E6EBD"/>
    <w:rsid w:val="00A15682"/>
    <w:rsid w:val="00A460B8"/>
    <w:rsid w:val="00A703E8"/>
    <w:rsid w:val="00A7091B"/>
    <w:rsid w:val="00A71F6E"/>
    <w:rsid w:val="00A75B10"/>
    <w:rsid w:val="00AC7FC2"/>
    <w:rsid w:val="00B54320"/>
    <w:rsid w:val="00B9469D"/>
    <w:rsid w:val="00BA0798"/>
    <w:rsid w:val="00BA7A18"/>
    <w:rsid w:val="00BC4775"/>
    <w:rsid w:val="00BF39EB"/>
    <w:rsid w:val="00BF68E5"/>
    <w:rsid w:val="00C00573"/>
    <w:rsid w:val="00C12D09"/>
    <w:rsid w:val="00C25DF1"/>
    <w:rsid w:val="00C31D93"/>
    <w:rsid w:val="00C64E6E"/>
    <w:rsid w:val="00C8760F"/>
    <w:rsid w:val="00CF2F8F"/>
    <w:rsid w:val="00D128CB"/>
    <w:rsid w:val="00D37E35"/>
    <w:rsid w:val="00D8515B"/>
    <w:rsid w:val="00DA57B9"/>
    <w:rsid w:val="00DE08D2"/>
    <w:rsid w:val="00DE56F1"/>
    <w:rsid w:val="00E033FD"/>
    <w:rsid w:val="00EC1D49"/>
    <w:rsid w:val="00ED6D25"/>
    <w:rsid w:val="00EE580E"/>
    <w:rsid w:val="00F31F18"/>
    <w:rsid w:val="00FA7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E3F796-AD3A-4B46-9582-90501205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420D"/>
    <w:rPr>
      <w:sz w:val="24"/>
      <w:szCs w:val="24"/>
      <w:lang w:val="de-AT"/>
    </w:rPr>
  </w:style>
  <w:style w:type="paragraph" w:styleId="berschrift1">
    <w:name w:val="heading 1"/>
    <w:basedOn w:val="Standard"/>
    <w:next w:val="Standard"/>
    <w:qFormat/>
    <w:rsid w:val="0056420D"/>
    <w:pPr>
      <w:keepNext/>
      <w:outlineLvl w:val="0"/>
    </w:pPr>
    <w:rPr>
      <w:rFonts w:ascii="Tahoma" w:hAnsi="Tahoma" w:cs="Tahoma"/>
      <w:sz w:val="28"/>
      <w:lang w:val="fr-FR"/>
    </w:rPr>
  </w:style>
  <w:style w:type="paragraph" w:styleId="berschrift2">
    <w:name w:val="heading 2"/>
    <w:basedOn w:val="Standard"/>
    <w:next w:val="Standard"/>
    <w:link w:val="berschrift2Zchn"/>
    <w:uiPriority w:val="9"/>
    <w:semiHidden/>
    <w:unhideWhenUsed/>
    <w:qFormat/>
    <w:rsid w:val="003873BE"/>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D128CB"/>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56420D"/>
    <w:pPr>
      <w:jc w:val="both"/>
    </w:pPr>
    <w:rPr>
      <w:rFonts w:ascii="Tahoma" w:hAnsi="Tahoma"/>
    </w:rPr>
  </w:style>
  <w:style w:type="paragraph" w:styleId="Sprechblasentext">
    <w:name w:val="Balloon Text"/>
    <w:basedOn w:val="Standard"/>
    <w:link w:val="SprechblasentextZchn"/>
    <w:uiPriority w:val="99"/>
    <w:semiHidden/>
    <w:unhideWhenUsed/>
    <w:rsid w:val="00D851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15B"/>
    <w:rPr>
      <w:rFonts w:ascii="Tahoma" w:hAnsi="Tahoma" w:cs="Tahoma"/>
      <w:sz w:val="16"/>
      <w:szCs w:val="16"/>
      <w:lang w:eastAsia="de-DE"/>
    </w:rPr>
  </w:style>
  <w:style w:type="character" w:customStyle="1" w:styleId="berschrift2Zchn">
    <w:name w:val="Überschrift 2 Zchn"/>
    <w:basedOn w:val="Absatz-Standardschriftart"/>
    <w:link w:val="berschrift2"/>
    <w:uiPriority w:val="9"/>
    <w:semiHidden/>
    <w:rsid w:val="003873BE"/>
    <w:rPr>
      <w:rFonts w:ascii="Cambria" w:eastAsia="Times New Roman" w:hAnsi="Cambria" w:cs="Times New Roman"/>
      <w:b/>
      <w:bCs/>
      <w:i/>
      <w:iCs/>
      <w:sz w:val="28"/>
      <w:szCs w:val="28"/>
      <w:lang w:eastAsia="de-DE"/>
    </w:rPr>
  </w:style>
  <w:style w:type="character" w:customStyle="1" w:styleId="berschrift3Zchn">
    <w:name w:val="Überschrift 3 Zchn"/>
    <w:basedOn w:val="Absatz-Standardschriftart"/>
    <w:link w:val="berschrift3"/>
    <w:uiPriority w:val="9"/>
    <w:semiHidden/>
    <w:rsid w:val="00D128CB"/>
    <w:rPr>
      <w:rFonts w:ascii="Cambria" w:eastAsia="Times New Roman" w:hAnsi="Cambria" w:cs="Times New Roman"/>
      <w:b/>
      <w:bCs/>
      <w:color w:val="4F81BD"/>
      <w:sz w:val="24"/>
      <w:szCs w:val="24"/>
      <w:lang w:eastAsia="de-DE"/>
    </w:rPr>
  </w:style>
  <w:style w:type="character" w:styleId="Hyperlink">
    <w:name w:val="Hyperlink"/>
    <w:basedOn w:val="Absatz-Standardschriftart"/>
    <w:uiPriority w:val="99"/>
    <w:unhideWhenUsed/>
    <w:rsid w:val="00691C1A"/>
    <w:rPr>
      <w:color w:val="0000FF"/>
      <w:u w:val="single"/>
    </w:rPr>
  </w:style>
  <w:style w:type="paragraph" w:styleId="Listenabsatz">
    <w:name w:val="List Paragraph"/>
    <w:basedOn w:val="Standard"/>
    <w:uiPriority w:val="34"/>
    <w:qFormat/>
    <w:rsid w:val="00127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prbueroh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9983</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Computer Club Marchfeld</Company>
  <LinksUpToDate>false</LinksUpToDate>
  <CharactersWithSpaces>11544</CharactersWithSpaces>
  <SharedDoc>false</SharedDoc>
  <HLinks>
    <vt:vector size="6" baseType="variant">
      <vt:variant>
        <vt:i4>1703982</vt:i4>
      </vt:variant>
      <vt:variant>
        <vt:i4>0</vt:i4>
      </vt:variant>
      <vt:variant>
        <vt:i4>0</vt:i4>
      </vt:variant>
      <vt:variant>
        <vt:i4>5</vt:i4>
      </vt:variant>
      <vt:variant>
        <vt:lpwstr>mailto:office@halik.at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Andreas</cp:lastModifiedBy>
  <cp:revision>8</cp:revision>
  <cp:lastPrinted>2009-08-11T14:47:00Z</cp:lastPrinted>
  <dcterms:created xsi:type="dcterms:W3CDTF">2013-06-23T11:32:00Z</dcterms:created>
  <dcterms:modified xsi:type="dcterms:W3CDTF">2013-06-23T13:34:00Z</dcterms:modified>
</cp:coreProperties>
</file>